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920"/>
        <w:gridCol w:w="5245"/>
      </w:tblGrid>
      <w:tr w:rsidR="00137483" w:rsidRPr="005C0C6C" w:rsidTr="007F4EA8">
        <w:trPr>
          <w:trHeight w:val="824"/>
          <w:jc w:val="center"/>
        </w:trPr>
        <w:tc>
          <w:tcPr>
            <w:tcW w:w="5920" w:type="dxa"/>
            <w:vAlign w:val="center"/>
          </w:tcPr>
          <w:p w:rsidR="00137483" w:rsidRPr="00B61551" w:rsidRDefault="002A1107" w:rsidP="00137483">
            <w:pPr>
              <w:jc w:val="center"/>
              <w:rPr>
                <w:sz w:val="14"/>
                <w:szCs w:val="14"/>
              </w:rPr>
            </w:pPr>
            <w:r w:rsidRPr="0036599B">
              <w:rPr>
                <w:noProof/>
                <w:sz w:val="18"/>
              </w:rPr>
              <w:drawing>
                <wp:inline distT="0" distB="0" distL="0" distR="0" wp14:anchorId="439A084E" wp14:editId="073D7F11">
                  <wp:extent cx="1828800" cy="424405"/>
                  <wp:effectExtent l="0" t="0" r="0" b="0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2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137483" w:rsidRDefault="00C743E8" w:rsidP="002A1107">
            <w:pPr>
              <w:ind w:right="33"/>
              <w:jc w:val="right"/>
              <w:rPr>
                <w:b/>
                <w:bCs/>
                <w:i/>
                <w:iCs/>
                <w:sz w:val="2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9000D8B" wp14:editId="52146AB5">
                  <wp:simplePos x="0" y="0"/>
                  <wp:positionH relativeFrom="column">
                    <wp:posOffset>2880360</wp:posOffset>
                  </wp:positionH>
                  <wp:positionV relativeFrom="paragraph">
                    <wp:posOffset>114936</wp:posOffset>
                  </wp:positionV>
                  <wp:extent cx="314675" cy="361950"/>
                  <wp:effectExtent l="0" t="0" r="9525" b="0"/>
                  <wp:wrapNone/>
                  <wp:docPr id="5" name="Рисунок 5" descr="Конспект занятия по ознакомлению с окружающим миром &amp;quot;Чудесные снежинки&amp;quot; ⋆  Планета Дет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нспект занятия по ознакомлению с окружающим миром &amp;quot;Чудесные снежинки&amp;quot; ⋆  Планета Дет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1107">
              <w:rPr>
                <w:b/>
                <w:bCs/>
                <w:i/>
                <w:iCs/>
                <w:sz w:val="22"/>
                <w:szCs w:val="28"/>
              </w:rPr>
              <w:t>В ОТДЕЛ КАДРОВ</w:t>
            </w:r>
          </w:p>
          <w:p w:rsidR="00C743E8" w:rsidRPr="008B5FEB" w:rsidRDefault="00C743E8" w:rsidP="002A1107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651F933" wp14:editId="11D1CF07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87630</wp:posOffset>
                  </wp:positionV>
                  <wp:extent cx="405765" cy="466725"/>
                  <wp:effectExtent l="0" t="0" r="0" b="9525"/>
                  <wp:wrapNone/>
                  <wp:docPr id="3" name="Рисунок 3" descr="Конспект занятия по ознакомлению с окружающим миром &amp;quot;Чудесные снежинки&amp;quot; ⋆  Планета Дет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нспект занятия по ознакомлению с окружающим миром &amp;quot;Чудесные снежинки&amp;quot; ⋆  Планета Дет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7483" w:rsidRPr="00B61551" w:rsidTr="007F4EA8">
        <w:trPr>
          <w:trHeight w:val="1186"/>
          <w:jc w:val="center"/>
        </w:trPr>
        <w:tc>
          <w:tcPr>
            <w:tcW w:w="5920" w:type="dxa"/>
            <w:vAlign w:val="center"/>
          </w:tcPr>
          <w:p w:rsidR="002A1107" w:rsidRPr="002A1107" w:rsidRDefault="002A1107" w:rsidP="002A1107">
            <w:pPr>
              <w:jc w:val="center"/>
              <w:rPr>
                <w:b/>
                <w:bCs/>
                <w:sz w:val="18"/>
                <w:szCs w:val="20"/>
              </w:rPr>
            </w:pPr>
            <w:r w:rsidRPr="002A1107">
              <w:rPr>
                <w:b/>
                <w:bCs/>
                <w:sz w:val="18"/>
                <w:szCs w:val="20"/>
              </w:rPr>
              <w:t>Индивидуальный предприниматель</w:t>
            </w:r>
          </w:p>
          <w:p w:rsidR="002A1107" w:rsidRDefault="002A1107" w:rsidP="002A1107">
            <w:pPr>
              <w:jc w:val="center"/>
              <w:rPr>
                <w:b/>
                <w:bCs/>
                <w:sz w:val="18"/>
                <w:szCs w:val="20"/>
              </w:rPr>
            </w:pPr>
            <w:r w:rsidRPr="002A1107">
              <w:rPr>
                <w:b/>
                <w:bCs/>
                <w:sz w:val="18"/>
                <w:szCs w:val="20"/>
              </w:rPr>
              <w:t>Каткова Ольга Юрьевна</w:t>
            </w:r>
          </w:p>
          <w:p w:rsidR="002A1107" w:rsidRDefault="002A1107" w:rsidP="002A1107">
            <w:pPr>
              <w:jc w:val="center"/>
              <w:rPr>
                <w:b/>
                <w:bCs/>
                <w:sz w:val="18"/>
                <w:szCs w:val="20"/>
              </w:rPr>
            </w:pPr>
            <w:r w:rsidRPr="002A1107">
              <w:rPr>
                <w:b/>
                <w:bCs/>
                <w:sz w:val="18"/>
                <w:szCs w:val="20"/>
              </w:rPr>
              <w:t>150000,г. Ярославль, ул. Свободы, д.24, оф.44</w:t>
            </w:r>
          </w:p>
          <w:p w:rsidR="004A3315" w:rsidRDefault="004A3315" w:rsidP="002A1107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ИНН </w:t>
            </w:r>
            <w:r w:rsidR="002A1107" w:rsidRPr="002A1107">
              <w:rPr>
                <w:b/>
                <w:bCs/>
                <w:sz w:val="18"/>
                <w:szCs w:val="20"/>
              </w:rPr>
              <w:t>760603240056</w:t>
            </w:r>
          </w:p>
          <w:p w:rsidR="000A7656" w:rsidRPr="00B06F80" w:rsidRDefault="000A7656" w:rsidP="004A3315">
            <w:pPr>
              <w:jc w:val="center"/>
              <w:rPr>
                <w:b/>
                <w:bCs/>
                <w:sz w:val="18"/>
                <w:szCs w:val="20"/>
              </w:rPr>
            </w:pPr>
            <w:r w:rsidRPr="00B06F80">
              <w:rPr>
                <w:b/>
                <w:bCs/>
                <w:sz w:val="18"/>
                <w:szCs w:val="20"/>
              </w:rPr>
              <w:t>Тел./факс: (4852) 72-20-22, (4852) 73-99-91, 89080393128</w:t>
            </w:r>
          </w:p>
          <w:p w:rsidR="000A7656" w:rsidRPr="00345A4B" w:rsidRDefault="000A7656" w:rsidP="000A7656">
            <w:pPr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 w:rsidRPr="00B06F80">
              <w:rPr>
                <w:b/>
                <w:bCs/>
                <w:sz w:val="18"/>
                <w:szCs w:val="20"/>
                <w:lang w:val="en-US"/>
              </w:rPr>
              <w:t>E</w:t>
            </w:r>
            <w:r w:rsidRPr="00345A4B">
              <w:rPr>
                <w:b/>
                <w:bCs/>
                <w:sz w:val="18"/>
                <w:szCs w:val="20"/>
                <w:lang w:val="en-US"/>
              </w:rPr>
              <w:t>-</w:t>
            </w:r>
            <w:r w:rsidRPr="00B06F80">
              <w:rPr>
                <w:b/>
                <w:bCs/>
                <w:sz w:val="18"/>
                <w:szCs w:val="20"/>
                <w:lang w:val="en-US"/>
              </w:rPr>
              <w:t>mail</w:t>
            </w:r>
            <w:r w:rsidRPr="00345A4B">
              <w:rPr>
                <w:b/>
                <w:bCs/>
                <w:sz w:val="18"/>
                <w:szCs w:val="20"/>
                <w:lang w:val="en-US"/>
              </w:rPr>
              <w:t xml:space="preserve">: </w:t>
            </w:r>
            <w:r w:rsidRPr="00B06F80">
              <w:rPr>
                <w:b/>
                <w:bCs/>
                <w:sz w:val="18"/>
                <w:szCs w:val="20"/>
                <w:lang w:val="en-US"/>
              </w:rPr>
              <w:t>sovetniku</w:t>
            </w:r>
            <w:r w:rsidRPr="00345A4B">
              <w:rPr>
                <w:b/>
                <w:bCs/>
                <w:sz w:val="18"/>
                <w:szCs w:val="20"/>
                <w:lang w:val="en-US"/>
              </w:rPr>
              <w:t>@</w:t>
            </w:r>
            <w:r w:rsidRPr="00B06F80">
              <w:rPr>
                <w:b/>
                <w:bCs/>
                <w:sz w:val="18"/>
                <w:szCs w:val="20"/>
                <w:lang w:val="en-US"/>
              </w:rPr>
              <w:t>mail</w:t>
            </w:r>
            <w:r w:rsidRPr="00345A4B">
              <w:rPr>
                <w:b/>
                <w:bCs/>
                <w:sz w:val="18"/>
                <w:szCs w:val="20"/>
                <w:lang w:val="en-US"/>
              </w:rPr>
              <w:t>.</w:t>
            </w:r>
            <w:r w:rsidRPr="00B06F80">
              <w:rPr>
                <w:b/>
                <w:bCs/>
                <w:sz w:val="18"/>
                <w:szCs w:val="20"/>
                <w:lang w:val="en-US"/>
              </w:rPr>
              <w:t>ru</w:t>
            </w:r>
            <w:r w:rsidRPr="00345A4B">
              <w:rPr>
                <w:b/>
                <w:bCs/>
                <w:sz w:val="18"/>
                <w:szCs w:val="20"/>
                <w:lang w:val="en-US"/>
              </w:rPr>
              <w:t xml:space="preserve">, </w:t>
            </w:r>
            <w:r w:rsidRPr="00B06F80">
              <w:rPr>
                <w:b/>
                <w:bCs/>
                <w:sz w:val="18"/>
                <w:szCs w:val="20"/>
              </w:rPr>
              <w:t>сайт</w:t>
            </w:r>
            <w:r w:rsidRPr="00345A4B">
              <w:rPr>
                <w:b/>
                <w:bCs/>
                <w:sz w:val="18"/>
                <w:szCs w:val="20"/>
                <w:lang w:val="en-US"/>
              </w:rPr>
              <w:t xml:space="preserve">: </w:t>
            </w:r>
            <w:r w:rsidRPr="00B06F80">
              <w:rPr>
                <w:b/>
                <w:bCs/>
                <w:sz w:val="18"/>
                <w:szCs w:val="20"/>
                <w:lang w:val="en-US"/>
              </w:rPr>
              <w:t>http</w:t>
            </w:r>
            <w:r w:rsidRPr="00345A4B">
              <w:rPr>
                <w:b/>
                <w:bCs/>
                <w:sz w:val="18"/>
                <w:szCs w:val="20"/>
                <w:lang w:val="en-US"/>
              </w:rPr>
              <w:t>://</w:t>
            </w:r>
            <w:r w:rsidRPr="00B06F80">
              <w:rPr>
                <w:b/>
                <w:bCs/>
                <w:sz w:val="18"/>
                <w:szCs w:val="20"/>
                <w:lang w:val="en-US"/>
              </w:rPr>
              <w:t>www</w:t>
            </w:r>
            <w:r w:rsidRPr="00345A4B">
              <w:rPr>
                <w:b/>
                <w:bCs/>
                <w:sz w:val="18"/>
                <w:szCs w:val="20"/>
                <w:lang w:val="en-US"/>
              </w:rPr>
              <w:t>.</w:t>
            </w:r>
            <w:r w:rsidRPr="00B06F80">
              <w:rPr>
                <w:b/>
                <w:bCs/>
                <w:sz w:val="18"/>
                <w:szCs w:val="20"/>
                <w:lang w:val="en-US"/>
              </w:rPr>
              <w:t>yarsovetnik</w:t>
            </w:r>
            <w:r w:rsidRPr="00345A4B">
              <w:rPr>
                <w:b/>
                <w:bCs/>
                <w:sz w:val="18"/>
                <w:szCs w:val="20"/>
                <w:lang w:val="en-US"/>
              </w:rPr>
              <w:t>.</w:t>
            </w:r>
            <w:r w:rsidRPr="00B06F80">
              <w:rPr>
                <w:b/>
                <w:bCs/>
                <w:sz w:val="18"/>
                <w:szCs w:val="20"/>
                <w:lang w:val="en-US"/>
              </w:rPr>
              <w:t>ru</w:t>
            </w:r>
            <w:r w:rsidRPr="00345A4B">
              <w:rPr>
                <w:b/>
                <w:bCs/>
                <w:sz w:val="18"/>
                <w:szCs w:val="20"/>
                <w:lang w:val="en-US"/>
              </w:rPr>
              <w:t>/</w:t>
            </w:r>
          </w:p>
          <w:p w:rsidR="00137483" w:rsidRPr="00345A4B" w:rsidRDefault="00137483" w:rsidP="00137483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4"/>
                <w:szCs w:val="4"/>
                <w:lang w:val="en-US"/>
              </w:rPr>
            </w:pPr>
          </w:p>
          <w:p w:rsidR="00683DC5" w:rsidRPr="00683DC5" w:rsidRDefault="00683DC5" w:rsidP="00F771B4">
            <w:pPr>
              <w:spacing w:after="120"/>
              <w:jc w:val="center"/>
              <w:rPr>
                <w:b/>
                <w:bCs/>
                <w:spacing w:val="6"/>
                <w:sz w:val="20"/>
                <w:szCs w:val="20"/>
                <w:u w:val="single"/>
              </w:rPr>
            </w:pPr>
            <w:r w:rsidRPr="00392222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Исх. № </w:t>
            </w:r>
            <w:r w:rsidR="002A1107">
              <w:rPr>
                <w:b/>
                <w:bCs/>
                <w:spacing w:val="6"/>
                <w:sz w:val="20"/>
                <w:szCs w:val="20"/>
                <w:u w:val="single"/>
              </w:rPr>
              <w:t>6</w:t>
            </w:r>
            <w:r w:rsidR="00F771B4">
              <w:rPr>
                <w:b/>
                <w:bCs/>
                <w:spacing w:val="6"/>
                <w:sz w:val="20"/>
                <w:szCs w:val="20"/>
                <w:u w:val="single"/>
              </w:rPr>
              <w:t>2</w:t>
            </w:r>
            <w:r w:rsidRPr="00DB781D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 от </w:t>
            </w:r>
            <w:r w:rsidR="002A1107">
              <w:rPr>
                <w:b/>
                <w:bCs/>
                <w:spacing w:val="6"/>
                <w:sz w:val="20"/>
                <w:szCs w:val="20"/>
                <w:u w:val="single"/>
              </w:rPr>
              <w:t>1</w:t>
            </w:r>
            <w:r w:rsidR="00F771B4">
              <w:rPr>
                <w:b/>
                <w:bCs/>
                <w:spacing w:val="6"/>
                <w:sz w:val="20"/>
                <w:szCs w:val="20"/>
                <w:u w:val="single"/>
              </w:rPr>
              <w:t>6</w:t>
            </w:r>
            <w:r>
              <w:rPr>
                <w:b/>
                <w:bCs/>
                <w:spacing w:val="6"/>
                <w:sz w:val="20"/>
                <w:szCs w:val="20"/>
                <w:u w:val="single"/>
              </w:rPr>
              <w:t>.</w:t>
            </w:r>
            <w:r w:rsidR="002A1107">
              <w:rPr>
                <w:b/>
                <w:bCs/>
                <w:spacing w:val="6"/>
                <w:sz w:val="20"/>
                <w:szCs w:val="20"/>
                <w:u w:val="single"/>
              </w:rPr>
              <w:t>12</w:t>
            </w:r>
            <w:r>
              <w:rPr>
                <w:b/>
                <w:bCs/>
                <w:spacing w:val="6"/>
                <w:sz w:val="20"/>
                <w:szCs w:val="20"/>
                <w:u w:val="single"/>
              </w:rPr>
              <w:t>.20</w:t>
            </w:r>
            <w:r w:rsidR="00E26030">
              <w:rPr>
                <w:b/>
                <w:bCs/>
                <w:spacing w:val="6"/>
                <w:sz w:val="20"/>
                <w:szCs w:val="20"/>
                <w:u w:val="single"/>
              </w:rPr>
              <w:t>21</w:t>
            </w:r>
          </w:p>
        </w:tc>
        <w:tc>
          <w:tcPr>
            <w:tcW w:w="5245" w:type="dxa"/>
          </w:tcPr>
          <w:p w:rsidR="00C743E8" w:rsidRDefault="00C743E8" w:rsidP="00C743E8">
            <w:pPr>
              <w:pStyle w:val="a4"/>
              <w:ind w:left="281" w:right="29"/>
              <w:jc w:val="right"/>
              <w:rPr>
                <w:rFonts w:ascii="Times New Roman" w:hAnsi="Times New Roman"/>
                <w:b/>
                <w:bCs/>
                <w:i/>
                <w:iCs/>
                <w:color w:val="17365D" w:themeColor="text2" w:themeShade="BF"/>
                <w:sz w:val="24"/>
                <w:szCs w:val="28"/>
              </w:rPr>
            </w:pPr>
          </w:p>
          <w:p w:rsidR="00C743E8" w:rsidRDefault="00C743E8" w:rsidP="00C743E8">
            <w:pPr>
              <w:pStyle w:val="a4"/>
              <w:ind w:left="281" w:right="29"/>
              <w:jc w:val="right"/>
              <w:rPr>
                <w:rFonts w:ascii="Times New Roman" w:hAnsi="Times New Roman"/>
                <w:b/>
                <w:bCs/>
                <w:i/>
                <w:iCs/>
                <w:color w:val="17365D" w:themeColor="text2" w:themeShade="BF"/>
                <w:sz w:val="24"/>
                <w:szCs w:val="28"/>
              </w:rPr>
            </w:pPr>
            <w:r w:rsidRPr="00F8592E">
              <w:rPr>
                <w:rFonts w:ascii="Times New Roman" w:hAnsi="Times New Roman"/>
                <w:b/>
                <w:bCs/>
                <w:i/>
                <w:iCs/>
                <w:color w:val="17365D" w:themeColor="text2" w:themeShade="BF"/>
                <w:sz w:val="24"/>
                <w:szCs w:val="28"/>
              </w:rPr>
              <w:t>Поздравляем с Новым Годом и Рождеством!</w:t>
            </w:r>
          </w:p>
          <w:p w:rsidR="00137483" w:rsidRPr="00BD533C" w:rsidRDefault="00C743E8" w:rsidP="00C743E8">
            <w:pPr>
              <w:pStyle w:val="a4"/>
              <w:ind w:left="281" w:right="29"/>
              <w:jc w:val="righ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106DA2E3">
                  <wp:extent cx="295275" cy="33936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82" cy="3412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4EA8" w:rsidRPr="004E5285" w:rsidRDefault="004E5285" w:rsidP="00345A4B">
      <w:pPr>
        <w:spacing w:after="120"/>
        <w:jc w:val="center"/>
        <w:rPr>
          <w:b/>
          <w:sz w:val="22"/>
        </w:rPr>
      </w:pPr>
      <w:r w:rsidRPr="004E5285">
        <w:rPr>
          <w:b/>
          <w:sz w:val="22"/>
        </w:rPr>
        <w:t>ПРИГЛАШЕНИЕ НА АВТОРСКИ</w:t>
      </w:r>
      <w:r w:rsidR="002A1107">
        <w:rPr>
          <w:b/>
          <w:sz w:val="22"/>
        </w:rPr>
        <w:t>Й</w:t>
      </w:r>
      <w:r w:rsidR="002A1107" w:rsidRPr="002A1107">
        <w:t xml:space="preserve"> </w:t>
      </w:r>
      <w:r w:rsidR="00345A4B">
        <w:rPr>
          <w:b/>
          <w:sz w:val="22"/>
        </w:rPr>
        <w:t>СЕМИНАР</w:t>
      </w:r>
    </w:p>
    <w:tbl>
      <w:tblPr>
        <w:tblStyle w:val="a9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639"/>
        <w:gridCol w:w="3544"/>
        <w:gridCol w:w="124"/>
      </w:tblGrid>
      <w:tr w:rsidR="000A7656" w:rsidTr="00345A4B">
        <w:trPr>
          <w:gridAfter w:val="1"/>
          <w:wAfter w:w="124" w:type="dxa"/>
          <w:trHeight w:val="1410"/>
          <w:jc w:val="center"/>
        </w:trPr>
        <w:tc>
          <w:tcPr>
            <w:tcW w:w="7639" w:type="dxa"/>
            <w:tcBorders>
              <w:top w:val="doubleWave" w:sz="6" w:space="0" w:color="0070C0"/>
              <w:left w:val="doubleWave" w:sz="6" w:space="0" w:color="0070C0"/>
              <w:bottom w:val="doubleWave" w:sz="6" w:space="0" w:color="0070C0"/>
              <w:right w:val="doubleWave" w:sz="6" w:space="0" w:color="0070C0"/>
            </w:tcBorders>
            <w:shd w:val="clear" w:color="auto" w:fill="auto"/>
            <w:vAlign w:val="center"/>
          </w:tcPr>
          <w:p w:rsidR="00345A4B" w:rsidRPr="00345A4B" w:rsidRDefault="00345A4B" w:rsidP="00345A4B">
            <w:pPr>
              <w:jc w:val="center"/>
              <w:rPr>
                <w:b/>
                <w:caps/>
                <w:sz w:val="18"/>
              </w:rPr>
            </w:pPr>
            <w:r w:rsidRPr="00345A4B">
              <w:rPr>
                <w:b/>
                <w:caps/>
                <w:sz w:val="18"/>
              </w:rPr>
              <w:t xml:space="preserve">масштабные изменения в кадровом делопроизводстве </w:t>
            </w:r>
            <w:r w:rsidRPr="00345A4B">
              <w:rPr>
                <w:b/>
                <w:sz w:val="18"/>
              </w:rPr>
              <w:t xml:space="preserve">в </w:t>
            </w:r>
            <w:r w:rsidRPr="00345A4B">
              <w:rPr>
                <w:b/>
                <w:caps/>
                <w:sz w:val="18"/>
              </w:rPr>
              <w:t xml:space="preserve">2022 </w:t>
            </w:r>
            <w:r w:rsidRPr="00345A4B">
              <w:rPr>
                <w:b/>
                <w:sz w:val="18"/>
              </w:rPr>
              <w:t>г</w:t>
            </w:r>
            <w:r w:rsidRPr="00345A4B">
              <w:rPr>
                <w:b/>
                <w:caps/>
                <w:sz w:val="18"/>
              </w:rPr>
              <w:t xml:space="preserve">. </w:t>
            </w:r>
          </w:p>
          <w:p w:rsidR="00345A4B" w:rsidRPr="00345A4B" w:rsidRDefault="00345A4B" w:rsidP="00345A4B">
            <w:pPr>
              <w:jc w:val="center"/>
              <w:rPr>
                <w:b/>
                <w:caps/>
                <w:sz w:val="18"/>
              </w:rPr>
            </w:pPr>
            <w:r w:rsidRPr="00345A4B">
              <w:rPr>
                <w:b/>
                <w:caps/>
                <w:sz w:val="18"/>
              </w:rPr>
              <w:t xml:space="preserve">Новые технологии в кадровой службе: </w:t>
            </w:r>
          </w:p>
          <w:p w:rsidR="00345A4B" w:rsidRPr="00345A4B" w:rsidRDefault="00345A4B" w:rsidP="00345A4B">
            <w:pPr>
              <w:jc w:val="center"/>
              <w:rPr>
                <w:b/>
                <w:caps/>
                <w:sz w:val="10"/>
                <w:szCs w:val="16"/>
              </w:rPr>
            </w:pPr>
            <w:r w:rsidRPr="00345A4B">
              <w:rPr>
                <w:b/>
                <w:caps/>
                <w:sz w:val="18"/>
                <w:u w:val="single"/>
              </w:rPr>
              <w:t>Электронный документооборот в сфере трудовых отношений</w:t>
            </w:r>
            <w:r w:rsidRPr="00345A4B">
              <w:rPr>
                <w:b/>
                <w:caps/>
                <w:sz w:val="10"/>
                <w:szCs w:val="16"/>
              </w:rPr>
              <w:t xml:space="preserve">  </w:t>
            </w:r>
          </w:p>
          <w:p w:rsidR="00345A4B" w:rsidRPr="00345A4B" w:rsidRDefault="00345A4B" w:rsidP="00345A4B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8"/>
              </w:rPr>
            </w:pPr>
            <w:r w:rsidRPr="00345A4B">
              <w:rPr>
                <w:b/>
                <w:caps/>
                <w:sz w:val="18"/>
              </w:rPr>
              <w:t xml:space="preserve">Бумажные </w:t>
            </w:r>
            <w:r w:rsidRPr="00345A4B">
              <w:rPr>
                <w:b/>
                <w:sz w:val="18"/>
              </w:rPr>
              <w:t>и</w:t>
            </w:r>
            <w:r w:rsidRPr="00345A4B">
              <w:rPr>
                <w:b/>
                <w:caps/>
                <w:sz w:val="18"/>
              </w:rPr>
              <w:t xml:space="preserve"> электронные </w:t>
            </w:r>
            <w:r w:rsidRPr="00345A4B">
              <w:rPr>
                <w:b/>
                <w:caps/>
                <w:sz w:val="18"/>
                <w:u w:val="single"/>
              </w:rPr>
              <w:t>трудовые книжки</w:t>
            </w:r>
          </w:p>
          <w:p w:rsidR="00345A4B" w:rsidRPr="00345A4B" w:rsidRDefault="00345A4B" w:rsidP="00345A4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aps/>
                <w:sz w:val="18"/>
                <w:u w:val="single"/>
              </w:rPr>
            </w:pPr>
            <w:r w:rsidRPr="00345A4B">
              <w:rPr>
                <w:b/>
                <w:caps/>
                <w:sz w:val="18"/>
              </w:rPr>
              <w:t xml:space="preserve">нововведения </w:t>
            </w:r>
            <w:r w:rsidRPr="00345A4B">
              <w:rPr>
                <w:b/>
                <w:sz w:val="18"/>
              </w:rPr>
              <w:t>в</w:t>
            </w:r>
            <w:r w:rsidRPr="00345A4B">
              <w:rPr>
                <w:b/>
                <w:caps/>
                <w:sz w:val="18"/>
              </w:rPr>
              <w:t xml:space="preserve"> сфере </w:t>
            </w:r>
            <w:r w:rsidRPr="00345A4B">
              <w:rPr>
                <w:b/>
                <w:caps/>
                <w:sz w:val="18"/>
                <w:u w:val="single"/>
              </w:rPr>
              <w:t xml:space="preserve">социального страхования </w:t>
            </w:r>
            <w:r w:rsidRPr="00345A4B">
              <w:rPr>
                <w:b/>
                <w:sz w:val="18"/>
                <w:u w:val="single"/>
              </w:rPr>
              <w:t>в</w:t>
            </w:r>
            <w:r w:rsidRPr="00345A4B">
              <w:rPr>
                <w:b/>
                <w:caps/>
                <w:sz w:val="18"/>
                <w:u w:val="single"/>
              </w:rPr>
              <w:t xml:space="preserve"> 2022 </w:t>
            </w:r>
            <w:r w:rsidRPr="00345A4B">
              <w:rPr>
                <w:b/>
                <w:sz w:val="18"/>
                <w:u w:val="single"/>
              </w:rPr>
              <w:t>г</w:t>
            </w:r>
            <w:r w:rsidRPr="00345A4B">
              <w:rPr>
                <w:b/>
                <w:caps/>
                <w:sz w:val="18"/>
                <w:u w:val="single"/>
              </w:rPr>
              <w:t xml:space="preserve">. </w:t>
            </w:r>
          </w:p>
          <w:p w:rsidR="00345A4B" w:rsidRPr="00345A4B" w:rsidRDefault="00345A4B" w:rsidP="00345A4B">
            <w:pPr>
              <w:suppressAutoHyphens/>
              <w:jc w:val="center"/>
              <w:rPr>
                <w:b/>
                <w:caps/>
                <w:sz w:val="18"/>
              </w:rPr>
            </w:pPr>
            <w:r w:rsidRPr="00345A4B">
              <w:rPr>
                <w:b/>
                <w:caps/>
                <w:sz w:val="18"/>
                <w:u w:val="single"/>
              </w:rPr>
              <w:t xml:space="preserve">ПРОАКТИВНЫЙ порядок назначения </w:t>
            </w:r>
            <w:r w:rsidRPr="00345A4B">
              <w:rPr>
                <w:b/>
                <w:sz w:val="18"/>
                <w:u w:val="single"/>
              </w:rPr>
              <w:t>и</w:t>
            </w:r>
            <w:r w:rsidRPr="00345A4B">
              <w:rPr>
                <w:b/>
                <w:caps/>
                <w:sz w:val="18"/>
                <w:u w:val="single"/>
              </w:rPr>
              <w:t xml:space="preserve"> выплаты страхового обеспечения </w:t>
            </w:r>
          </w:p>
          <w:p w:rsidR="00345A4B" w:rsidRPr="00345A4B" w:rsidRDefault="00345A4B" w:rsidP="00345A4B">
            <w:pPr>
              <w:suppressAutoHyphens/>
              <w:jc w:val="center"/>
              <w:rPr>
                <w:b/>
                <w:sz w:val="18"/>
              </w:rPr>
            </w:pPr>
            <w:r w:rsidRPr="00345A4B">
              <w:rPr>
                <w:b/>
                <w:caps/>
                <w:sz w:val="18"/>
              </w:rPr>
              <w:t xml:space="preserve">Новые изменения </w:t>
            </w:r>
            <w:r w:rsidRPr="00345A4B">
              <w:rPr>
                <w:b/>
                <w:sz w:val="18"/>
              </w:rPr>
              <w:t>в</w:t>
            </w:r>
            <w:r w:rsidRPr="00345A4B">
              <w:rPr>
                <w:b/>
                <w:caps/>
                <w:sz w:val="18"/>
              </w:rPr>
              <w:t xml:space="preserve"> ТРУДОВОм ЗАКОНОДАТЕЛЬСТВЕ.</w:t>
            </w:r>
          </w:p>
          <w:p w:rsidR="00345A4B" w:rsidRPr="00345A4B" w:rsidRDefault="00345A4B" w:rsidP="00345A4B">
            <w:pPr>
              <w:suppressAutoHyphens/>
              <w:jc w:val="center"/>
              <w:rPr>
                <w:b/>
                <w:caps/>
                <w:color w:val="FF0000"/>
                <w:sz w:val="10"/>
                <w:szCs w:val="16"/>
              </w:rPr>
            </w:pPr>
            <w:r w:rsidRPr="00345A4B">
              <w:rPr>
                <w:b/>
                <w:caps/>
                <w:sz w:val="18"/>
              </w:rPr>
              <w:t xml:space="preserve">Учет труда </w:t>
            </w:r>
            <w:r w:rsidRPr="00345A4B">
              <w:rPr>
                <w:b/>
                <w:sz w:val="18"/>
              </w:rPr>
              <w:t>и</w:t>
            </w:r>
            <w:r w:rsidRPr="00345A4B">
              <w:rPr>
                <w:b/>
                <w:caps/>
                <w:sz w:val="18"/>
              </w:rPr>
              <w:t xml:space="preserve"> заработной платы: новое, актуальное, важное </w:t>
            </w:r>
            <w:r w:rsidRPr="00345A4B">
              <w:rPr>
                <w:b/>
                <w:sz w:val="18"/>
              </w:rPr>
              <w:t>в</w:t>
            </w:r>
            <w:r w:rsidRPr="00345A4B">
              <w:rPr>
                <w:b/>
                <w:caps/>
                <w:sz w:val="18"/>
              </w:rPr>
              <w:t xml:space="preserve"> 2022 </w:t>
            </w:r>
            <w:r w:rsidRPr="00345A4B">
              <w:rPr>
                <w:b/>
                <w:sz w:val="18"/>
              </w:rPr>
              <w:t>году</w:t>
            </w:r>
            <w:r w:rsidRPr="00345A4B">
              <w:rPr>
                <w:b/>
                <w:caps/>
                <w:sz w:val="18"/>
              </w:rPr>
              <w:t xml:space="preserve"> </w:t>
            </w:r>
          </w:p>
          <w:p w:rsidR="000A7656" w:rsidRPr="004E5285" w:rsidRDefault="00345A4B" w:rsidP="00345A4B">
            <w:pPr>
              <w:jc w:val="center"/>
              <w:rPr>
                <w:b/>
                <w:caps/>
                <w:color w:val="FF0000"/>
                <w:sz w:val="28"/>
                <w:szCs w:val="28"/>
                <w:u w:val="single"/>
              </w:rPr>
            </w:pPr>
            <w:r w:rsidRPr="00345A4B">
              <w:rPr>
                <w:b/>
                <w:caps/>
                <w:sz w:val="18"/>
                <w:u w:val="single"/>
              </w:rPr>
              <w:t>Новые</w:t>
            </w:r>
            <w:r w:rsidRPr="00345A4B">
              <w:rPr>
                <w:caps/>
                <w:sz w:val="18"/>
                <w:u w:val="single"/>
              </w:rPr>
              <w:t xml:space="preserve"> </w:t>
            </w:r>
            <w:r w:rsidRPr="00345A4B">
              <w:rPr>
                <w:b/>
                <w:caps/>
                <w:sz w:val="18"/>
                <w:u w:val="single"/>
              </w:rPr>
              <w:t xml:space="preserve">правила </w:t>
            </w:r>
            <w:r w:rsidRPr="00345A4B">
              <w:rPr>
                <w:b/>
                <w:caps/>
                <w:sz w:val="18"/>
              </w:rPr>
              <w:t xml:space="preserve">государственного инспекционного </w:t>
            </w:r>
            <w:r w:rsidRPr="00345A4B">
              <w:rPr>
                <w:b/>
                <w:caps/>
                <w:sz w:val="18"/>
                <w:u w:val="single"/>
              </w:rPr>
              <w:t>контроля</w:t>
            </w:r>
            <w:r w:rsidRPr="00345A4B">
              <w:rPr>
                <w:b/>
                <w:caps/>
                <w:sz w:val="18"/>
              </w:rPr>
              <w:t xml:space="preserve"> </w:t>
            </w:r>
            <w:r w:rsidRPr="00345A4B">
              <w:rPr>
                <w:b/>
                <w:sz w:val="18"/>
              </w:rPr>
              <w:t>в</w:t>
            </w:r>
            <w:r w:rsidRPr="00345A4B">
              <w:rPr>
                <w:b/>
                <w:caps/>
                <w:sz w:val="18"/>
              </w:rPr>
              <w:t xml:space="preserve"> сфере труда </w:t>
            </w:r>
            <w:r w:rsidRPr="00345A4B">
              <w:rPr>
                <w:b/>
                <w:sz w:val="18"/>
              </w:rPr>
              <w:t xml:space="preserve">в </w:t>
            </w:r>
            <w:r w:rsidRPr="00345A4B">
              <w:rPr>
                <w:b/>
                <w:caps/>
                <w:sz w:val="18"/>
              </w:rPr>
              <w:t xml:space="preserve">2022 </w:t>
            </w:r>
            <w:r w:rsidRPr="00345A4B">
              <w:rPr>
                <w:b/>
                <w:sz w:val="18"/>
              </w:rPr>
              <w:t>г</w:t>
            </w:r>
            <w:r w:rsidRPr="00345A4B">
              <w:rPr>
                <w:b/>
                <w:caps/>
                <w:sz w:val="18"/>
              </w:rPr>
              <w:t>.: защита прав работодателя</w:t>
            </w:r>
          </w:p>
        </w:tc>
        <w:tc>
          <w:tcPr>
            <w:tcW w:w="3544" w:type="dxa"/>
            <w:tcBorders>
              <w:top w:val="doubleWave" w:sz="6" w:space="0" w:color="0070C0"/>
              <w:left w:val="doubleWave" w:sz="6" w:space="0" w:color="0070C0"/>
              <w:bottom w:val="doubleWave" w:sz="6" w:space="0" w:color="0070C0"/>
              <w:right w:val="doubleWave" w:sz="6" w:space="0" w:color="0070C0"/>
            </w:tcBorders>
            <w:vAlign w:val="center"/>
          </w:tcPr>
          <w:p w:rsidR="000A7656" w:rsidRPr="00305135" w:rsidRDefault="00345A4B" w:rsidP="00E2603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77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F77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A3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7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0A7656" w:rsidRPr="00305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F77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A7656" w:rsidRPr="00305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0A7656" w:rsidRPr="00305135" w:rsidRDefault="000A7656" w:rsidP="007E5B2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513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10.00 – 1</w:t>
            </w:r>
            <w:r w:rsidR="004A331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6</w:t>
            </w:r>
            <w:r w:rsidRPr="0030513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.00</w:t>
            </w:r>
          </w:p>
          <w:p w:rsidR="000A7656" w:rsidRPr="00B7209F" w:rsidRDefault="00B7209F" w:rsidP="00B7209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г. Петропавловск-Камчатский</w:t>
            </w:r>
          </w:p>
        </w:tc>
      </w:tr>
      <w:tr w:rsidR="00345A4B" w:rsidRPr="00E67437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</w:tcPr>
          <w:p w:rsidR="00345A4B" w:rsidRPr="00345A4B" w:rsidRDefault="00345A4B" w:rsidP="00345A4B">
            <w:pPr>
              <w:spacing w:before="120"/>
              <w:jc w:val="center"/>
              <w:rPr>
                <w:b/>
                <w:sz w:val="20"/>
              </w:rPr>
            </w:pPr>
            <w:r w:rsidRPr="00345A4B">
              <w:rPr>
                <w:b/>
                <w:sz w:val="20"/>
              </w:rPr>
              <w:t xml:space="preserve">ПРОГРАММА СЕМИНАРА </w:t>
            </w:r>
          </w:p>
          <w:p w:rsidR="00345A4B" w:rsidRPr="00345A4B" w:rsidRDefault="00345A4B" w:rsidP="00862C9E">
            <w:pPr>
              <w:jc w:val="center"/>
              <w:rPr>
                <w:b/>
                <w:i/>
                <w:color w:val="FF0000"/>
                <w:sz w:val="22"/>
                <w:szCs w:val="20"/>
              </w:rPr>
            </w:pPr>
            <w:r w:rsidRPr="00345A4B">
              <w:rPr>
                <w:b/>
                <w:i/>
                <w:color w:val="FF0000"/>
                <w:sz w:val="22"/>
                <w:szCs w:val="20"/>
              </w:rPr>
              <w:t>(</w:t>
            </w:r>
            <w:r w:rsidRPr="00345A4B">
              <w:rPr>
                <w:b/>
                <w:i/>
                <w:color w:val="FF0000"/>
                <w:sz w:val="22"/>
                <w:szCs w:val="20"/>
                <w:u w:val="single"/>
              </w:rPr>
              <w:t>возможны текущие изменения в программе по мере принятия законодательных актов РФ</w:t>
            </w:r>
            <w:r w:rsidRPr="00345A4B">
              <w:rPr>
                <w:b/>
                <w:i/>
                <w:color w:val="FF0000"/>
                <w:sz w:val="22"/>
                <w:szCs w:val="20"/>
              </w:rPr>
              <w:t>)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 w:rsidRPr="00345A4B">
              <w:rPr>
                <w:sz w:val="18"/>
                <w:szCs w:val="20"/>
              </w:rPr>
              <w:t>2021 год внес множество масштабных нововведений в работу «кадровиков». Важные поправки в сфере трудового законодательства готовятся к принятию в 2022 году.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8"/>
                <w:szCs w:val="20"/>
              </w:rPr>
            </w:pPr>
            <w:r w:rsidRPr="00345A4B">
              <w:rPr>
                <w:sz w:val="18"/>
                <w:szCs w:val="20"/>
              </w:rPr>
              <w:t xml:space="preserve">22 ноября 2021 г. Президентом РФ подписан Федеральный закон, которым вводятся </w:t>
            </w:r>
            <w:r w:rsidRPr="00345A4B">
              <w:rPr>
                <w:sz w:val="18"/>
                <w:szCs w:val="20"/>
                <w:u w:val="single"/>
              </w:rPr>
              <w:t>новые нормы ТК РФ</w:t>
            </w:r>
            <w:r w:rsidRPr="00345A4B">
              <w:rPr>
                <w:sz w:val="18"/>
                <w:szCs w:val="20"/>
              </w:rPr>
              <w:t xml:space="preserve"> (статьи 22.1-22.3 ТК РФ), регулирующие порядок перехода и применения работодателями </w:t>
            </w:r>
            <w:r w:rsidRPr="00345A4B">
              <w:rPr>
                <w:sz w:val="18"/>
                <w:szCs w:val="20"/>
                <w:u w:val="single"/>
              </w:rPr>
              <w:t>электронного документооборота в сфере трудовых отношений</w:t>
            </w:r>
            <w:r w:rsidRPr="00345A4B">
              <w:rPr>
                <w:sz w:val="18"/>
                <w:szCs w:val="20"/>
              </w:rPr>
              <w:t xml:space="preserve">. </w:t>
            </w:r>
            <w:r w:rsidRPr="00345A4B">
              <w:rPr>
                <w:rFonts w:eastAsia="Calibri"/>
                <w:sz w:val="18"/>
                <w:szCs w:val="20"/>
                <w:u w:val="single"/>
              </w:rPr>
              <w:t>Все организации должны быть готовы</w:t>
            </w:r>
            <w:r w:rsidRPr="00345A4B">
              <w:rPr>
                <w:rFonts w:eastAsia="Calibri"/>
                <w:sz w:val="18"/>
                <w:szCs w:val="20"/>
              </w:rPr>
              <w:t xml:space="preserve"> к переходу от «бумажного» на </w:t>
            </w:r>
            <w:r w:rsidRPr="00345A4B">
              <w:rPr>
                <w:rFonts w:eastAsia="Calibri"/>
                <w:sz w:val="18"/>
                <w:szCs w:val="20"/>
                <w:u w:val="single"/>
              </w:rPr>
              <w:t>электронный документооборот с работниками</w:t>
            </w:r>
            <w:r w:rsidRPr="00345A4B">
              <w:rPr>
                <w:rFonts w:eastAsia="Calibri"/>
                <w:sz w:val="18"/>
                <w:szCs w:val="20"/>
              </w:rPr>
              <w:t>.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8"/>
                <w:szCs w:val="20"/>
              </w:rPr>
            </w:pPr>
            <w:r w:rsidRPr="00345A4B">
              <w:rPr>
                <w:rFonts w:eastAsia="Calibri"/>
                <w:sz w:val="18"/>
                <w:szCs w:val="20"/>
              </w:rPr>
              <w:t xml:space="preserve">19 ноября 2021 г. принят Федеральный закон, устанавливающий дополнительный трудовые гарантии для отдельных категорий работников, </w:t>
            </w:r>
            <w:r w:rsidRPr="00345A4B">
              <w:rPr>
                <w:rFonts w:eastAsia="Calibri"/>
                <w:sz w:val="18"/>
                <w:szCs w:val="20"/>
                <w:u w:val="single"/>
              </w:rPr>
              <w:t>имеющих детей, и работающих инвалидов</w:t>
            </w:r>
            <w:r w:rsidRPr="00345A4B">
              <w:rPr>
                <w:rFonts w:eastAsia="Calibri"/>
                <w:sz w:val="18"/>
                <w:szCs w:val="20"/>
              </w:rPr>
              <w:t>.</w:t>
            </w:r>
          </w:p>
          <w:p w:rsidR="00345A4B" w:rsidRPr="00345A4B" w:rsidRDefault="00345A4B" w:rsidP="00862C9E">
            <w:pPr>
              <w:ind w:firstLine="709"/>
              <w:jc w:val="both"/>
              <w:rPr>
                <w:rFonts w:eastAsia="Calibri"/>
                <w:sz w:val="18"/>
                <w:szCs w:val="20"/>
              </w:rPr>
            </w:pPr>
            <w:r w:rsidRPr="00345A4B">
              <w:rPr>
                <w:rFonts w:eastAsia="Calibri"/>
                <w:sz w:val="18"/>
                <w:szCs w:val="20"/>
              </w:rPr>
              <w:t xml:space="preserve">С 01 января 2022 г. очередной раз изменяется </w:t>
            </w:r>
            <w:r w:rsidRPr="00345A4B">
              <w:rPr>
                <w:rFonts w:eastAsia="Calibri"/>
                <w:sz w:val="18"/>
                <w:szCs w:val="20"/>
                <w:u w:val="single"/>
              </w:rPr>
              <w:t>МРОТ</w:t>
            </w:r>
            <w:r w:rsidRPr="00345A4B">
              <w:rPr>
                <w:rFonts w:eastAsia="Calibri"/>
                <w:sz w:val="18"/>
                <w:szCs w:val="20"/>
              </w:rPr>
              <w:t xml:space="preserve">, вводится новая </w:t>
            </w:r>
            <w:r w:rsidRPr="00345A4B">
              <w:rPr>
                <w:rFonts w:eastAsia="Calibri"/>
                <w:sz w:val="18"/>
                <w:szCs w:val="20"/>
                <w:u w:val="single"/>
              </w:rPr>
              <w:t>обязанность</w:t>
            </w:r>
            <w:r w:rsidRPr="00345A4B">
              <w:rPr>
                <w:rFonts w:eastAsia="Calibri"/>
                <w:sz w:val="18"/>
                <w:szCs w:val="20"/>
              </w:rPr>
              <w:t xml:space="preserve"> по размещению обязательной информации на портале </w:t>
            </w:r>
            <w:r w:rsidRPr="00345A4B">
              <w:rPr>
                <w:rFonts w:eastAsia="Calibri"/>
                <w:sz w:val="18"/>
                <w:szCs w:val="20"/>
                <w:u w:val="single"/>
              </w:rPr>
              <w:t>«Работа в России»</w:t>
            </w:r>
            <w:r w:rsidRPr="00345A4B">
              <w:rPr>
                <w:rFonts w:eastAsia="Calibri"/>
                <w:sz w:val="18"/>
                <w:szCs w:val="20"/>
              </w:rPr>
              <w:t xml:space="preserve">, существенно изменяются правила </w:t>
            </w:r>
            <w:r w:rsidRPr="00345A4B">
              <w:rPr>
                <w:rFonts w:eastAsia="Calibri"/>
                <w:sz w:val="18"/>
                <w:szCs w:val="20"/>
                <w:u w:val="single"/>
              </w:rPr>
              <w:t>гос</w:t>
            </w:r>
            <w:r w:rsidRPr="00345A4B">
              <w:rPr>
                <w:rFonts w:eastAsia="Calibri"/>
                <w:sz w:val="18"/>
                <w:szCs w:val="20"/>
              </w:rPr>
              <w:t xml:space="preserve">ударственного </w:t>
            </w:r>
            <w:r w:rsidRPr="00345A4B">
              <w:rPr>
                <w:rFonts w:eastAsia="Calibri"/>
                <w:sz w:val="18"/>
                <w:szCs w:val="20"/>
                <w:u w:val="single"/>
              </w:rPr>
              <w:t>контроля и надзора</w:t>
            </w:r>
            <w:r w:rsidRPr="00345A4B">
              <w:rPr>
                <w:rFonts w:eastAsia="Calibri"/>
                <w:sz w:val="18"/>
                <w:szCs w:val="20"/>
              </w:rPr>
              <w:t>.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18"/>
                <w:szCs w:val="20"/>
              </w:rPr>
            </w:pPr>
            <w:r w:rsidRPr="00345A4B">
              <w:rPr>
                <w:bCs/>
                <w:sz w:val="18"/>
                <w:szCs w:val="20"/>
              </w:rPr>
              <w:t xml:space="preserve">В 2022 году существенно меняется схема взаимодействия работодателя с территориальным ФСС в рамках системы «прямые» выплаты», </w:t>
            </w:r>
            <w:r w:rsidRPr="00345A4B">
              <w:rPr>
                <w:bCs/>
                <w:sz w:val="18"/>
                <w:szCs w:val="20"/>
                <w:u w:val="single"/>
              </w:rPr>
              <w:t xml:space="preserve">вводится </w:t>
            </w:r>
            <w:proofErr w:type="spellStart"/>
            <w:r w:rsidRPr="00345A4B">
              <w:rPr>
                <w:bCs/>
                <w:sz w:val="18"/>
                <w:szCs w:val="20"/>
                <w:u w:val="single"/>
              </w:rPr>
              <w:t>проактивный</w:t>
            </w:r>
            <w:proofErr w:type="spellEnd"/>
            <w:r w:rsidRPr="00345A4B">
              <w:rPr>
                <w:bCs/>
                <w:sz w:val="18"/>
                <w:szCs w:val="20"/>
                <w:u w:val="single"/>
              </w:rPr>
              <w:t xml:space="preserve"> порядок</w:t>
            </w:r>
            <w:r w:rsidRPr="00345A4B">
              <w:rPr>
                <w:bCs/>
                <w:sz w:val="18"/>
                <w:szCs w:val="20"/>
              </w:rPr>
              <w:t xml:space="preserve"> назначения и выплаты работникам страхового обеспечения.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18"/>
                <w:szCs w:val="20"/>
              </w:rPr>
            </w:pPr>
            <w:r w:rsidRPr="00345A4B">
              <w:rPr>
                <w:bCs/>
                <w:sz w:val="18"/>
                <w:szCs w:val="20"/>
              </w:rPr>
              <w:t xml:space="preserve">С 01 марта 2022 г. вступают </w:t>
            </w:r>
            <w:r w:rsidRPr="00345A4B">
              <w:rPr>
                <w:bCs/>
                <w:sz w:val="18"/>
                <w:szCs w:val="20"/>
                <w:u w:val="single"/>
              </w:rPr>
              <w:t>важные для каждого работодателя</w:t>
            </w:r>
            <w:r w:rsidRPr="00345A4B">
              <w:rPr>
                <w:bCs/>
                <w:sz w:val="18"/>
                <w:szCs w:val="20"/>
              </w:rPr>
              <w:t xml:space="preserve"> поправки в ТК РФ, касающиеся </w:t>
            </w:r>
            <w:r w:rsidRPr="00345A4B">
              <w:rPr>
                <w:bCs/>
                <w:sz w:val="18"/>
                <w:szCs w:val="20"/>
                <w:u w:val="single"/>
              </w:rPr>
              <w:t>сферы охраны труда</w:t>
            </w:r>
            <w:r w:rsidRPr="00345A4B">
              <w:rPr>
                <w:bCs/>
                <w:sz w:val="18"/>
                <w:szCs w:val="20"/>
              </w:rPr>
              <w:t xml:space="preserve">.  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18"/>
                <w:szCs w:val="20"/>
              </w:rPr>
            </w:pPr>
            <w:r w:rsidRPr="00345A4B">
              <w:rPr>
                <w:bCs/>
                <w:sz w:val="18"/>
                <w:szCs w:val="20"/>
              </w:rPr>
              <w:t xml:space="preserve">Кроме того, принят целый ряд нормативных документов, изменяющих порядок </w:t>
            </w:r>
            <w:proofErr w:type="gramStart"/>
            <w:r w:rsidRPr="00345A4B">
              <w:rPr>
                <w:bCs/>
                <w:sz w:val="18"/>
                <w:szCs w:val="20"/>
              </w:rPr>
              <w:t>работы</w:t>
            </w:r>
            <w:proofErr w:type="gramEnd"/>
            <w:r w:rsidRPr="00345A4B">
              <w:rPr>
                <w:bCs/>
                <w:sz w:val="18"/>
                <w:szCs w:val="20"/>
              </w:rPr>
              <w:t xml:space="preserve"> как с «бумажными», так и с «электронными» трудовыми книжками: вводятся трудовые книжки </w:t>
            </w:r>
            <w:r w:rsidRPr="00345A4B">
              <w:rPr>
                <w:bCs/>
                <w:sz w:val="18"/>
                <w:szCs w:val="20"/>
                <w:u w:val="single"/>
              </w:rPr>
              <w:t>нового образца</w:t>
            </w:r>
            <w:r w:rsidRPr="00345A4B">
              <w:rPr>
                <w:bCs/>
                <w:sz w:val="18"/>
                <w:szCs w:val="20"/>
              </w:rPr>
              <w:t xml:space="preserve">, </w:t>
            </w:r>
            <w:r w:rsidRPr="00345A4B">
              <w:rPr>
                <w:bCs/>
                <w:sz w:val="18"/>
                <w:szCs w:val="20"/>
                <w:u w:val="single"/>
              </w:rPr>
              <w:t>существенно изменены</w:t>
            </w:r>
            <w:r w:rsidRPr="00345A4B">
              <w:rPr>
                <w:bCs/>
                <w:sz w:val="18"/>
                <w:szCs w:val="20"/>
              </w:rPr>
              <w:t xml:space="preserve"> </w:t>
            </w:r>
            <w:r w:rsidRPr="00345A4B">
              <w:rPr>
                <w:bCs/>
                <w:sz w:val="18"/>
                <w:szCs w:val="20"/>
                <w:u w:val="single"/>
              </w:rPr>
              <w:t>правила</w:t>
            </w:r>
            <w:r w:rsidRPr="00345A4B">
              <w:rPr>
                <w:bCs/>
                <w:sz w:val="18"/>
                <w:szCs w:val="20"/>
              </w:rPr>
              <w:t xml:space="preserve"> ведения трудовых книжек, а также порядок представления сведений о трудовой деятельности работника в ПФР по форме СЗВ-ТД.</w:t>
            </w:r>
          </w:p>
          <w:p w:rsidR="00345A4B" w:rsidRPr="00345A4B" w:rsidRDefault="00345A4B" w:rsidP="00862C9E">
            <w:pPr>
              <w:ind w:firstLine="709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345A4B">
              <w:rPr>
                <w:sz w:val="18"/>
                <w:szCs w:val="20"/>
                <w:u w:val="single"/>
              </w:rPr>
              <w:t>Актуальная</w:t>
            </w:r>
            <w:r w:rsidRPr="00345A4B">
              <w:rPr>
                <w:sz w:val="18"/>
                <w:szCs w:val="20"/>
              </w:rPr>
              <w:t xml:space="preserve"> и </w:t>
            </w:r>
            <w:r w:rsidRPr="00345A4B">
              <w:rPr>
                <w:sz w:val="18"/>
                <w:szCs w:val="20"/>
                <w:u w:val="single"/>
              </w:rPr>
              <w:t>практически</w:t>
            </w:r>
            <w:r w:rsidRPr="00345A4B">
              <w:rPr>
                <w:sz w:val="18"/>
                <w:szCs w:val="20"/>
              </w:rPr>
              <w:t xml:space="preserve"> значимая информация, полученная на семинаре, позволит «кадровикам» грамотно организовать работу в соответствии с новыми требованиями законодательства, претерпевшего кардинальные изменения, избежать ответственности за его нарушение.</w:t>
            </w:r>
          </w:p>
        </w:tc>
      </w:tr>
      <w:tr w:rsidR="00345A4B" w:rsidRPr="00F05861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6A6A6" w:themeFill="background1" w:themeFillShade="A6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</w:rPr>
              <w:t xml:space="preserve">1. Электронный документооборот в сфере трудовых отношений: практический анализ Федерального закона </w:t>
            </w:r>
            <w:r w:rsidRPr="00345A4B">
              <w:rPr>
                <w:b/>
                <w:sz w:val="19"/>
                <w:szCs w:val="19"/>
              </w:rPr>
              <w:t>от</w:t>
            </w:r>
            <w:r w:rsidRPr="00345A4B">
              <w:rPr>
                <w:b/>
                <w:caps/>
                <w:sz w:val="19"/>
                <w:szCs w:val="19"/>
              </w:rPr>
              <w:t xml:space="preserve"> 22.11.2021 № 377-ФЗ.</w:t>
            </w:r>
          </w:p>
          <w:p w:rsidR="00345A4B" w:rsidRPr="00345A4B" w:rsidRDefault="00345A4B" w:rsidP="00862C9E">
            <w:pPr>
              <w:jc w:val="center"/>
              <w:rPr>
                <w:b/>
                <w:caps/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</w:rPr>
              <w:t xml:space="preserve">Переход на 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>ЭКДО</w:t>
            </w:r>
            <w:r w:rsidRPr="00345A4B">
              <w:rPr>
                <w:b/>
                <w:caps/>
                <w:sz w:val="19"/>
                <w:szCs w:val="19"/>
              </w:rPr>
              <w:t xml:space="preserve"> 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>для всех</w:t>
            </w:r>
            <w:r w:rsidRPr="00345A4B">
              <w:rPr>
                <w:b/>
                <w:caps/>
                <w:sz w:val="19"/>
                <w:szCs w:val="19"/>
              </w:rPr>
              <w:t xml:space="preserve"> работодателей:</w:t>
            </w:r>
          </w:p>
          <w:p w:rsidR="00345A4B" w:rsidRPr="00345A4B" w:rsidRDefault="00345A4B" w:rsidP="00862C9E">
            <w:pPr>
              <w:jc w:val="center"/>
              <w:rPr>
                <w:b/>
                <w:caps/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</w:rPr>
              <w:t xml:space="preserve"> 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>новые нормы ТК РФ статьи 22.1-22.3 ТК РФ</w:t>
            </w:r>
          </w:p>
        </w:tc>
      </w:tr>
      <w:tr w:rsidR="00345A4B" w:rsidRPr="003A4A98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uto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/>
                <w:caps/>
                <w:sz w:val="19"/>
                <w:szCs w:val="19"/>
              </w:rPr>
            </w:pPr>
            <w:r w:rsidRPr="00345A4B">
              <w:rPr>
                <w:caps/>
                <w:sz w:val="19"/>
                <w:szCs w:val="19"/>
              </w:rPr>
              <w:t>1)</w:t>
            </w:r>
            <w:r w:rsidRPr="00345A4B">
              <w:rPr>
                <w:b/>
                <w:caps/>
                <w:sz w:val="19"/>
                <w:szCs w:val="19"/>
              </w:rPr>
              <w:t xml:space="preserve"> Переход работодателей </w:t>
            </w:r>
            <w:r w:rsidRPr="00345A4B">
              <w:rPr>
                <w:b/>
                <w:sz w:val="19"/>
                <w:szCs w:val="19"/>
              </w:rPr>
              <w:t>на</w:t>
            </w:r>
            <w:r w:rsidRPr="00345A4B">
              <w:rPr>
                <w:b/>
                <w:caps/>
                <w:sz w:val="19"/>
                <w:szCs w:val="19"/>
              </w:rPr>
              <w:t xml:space="preserve"> электронный кадровый документооборот: </w:t>
            </w:r>
            <w:r w:rsidRPr="00345A4B">
              <w:rPr>
                <w:b/>
                <w:caps/>
                <w:color w:val="FF0000"/>
                <w:sz w:val="19"/>
                <w:szCs w:val="19"/>
                <w:u w:val="single"/>
              </w:rPr>
              <w:t xml:space="preserve">ПРАКТИЧЕСКИЙ АНАЛИЗ ФЕДЕРАЛЬНОГО ЗАКОНА </w:t>
            </w:r>
            <w:r w:rsidRPr="00345A4B">
              <w:rPr>
                <w:b/>
                <w:color w:val="FF0000"/>
                <w:sz w:val="19"/>
                <w:szCs w:val="19"/>
                <w:u w:val="single"/>
              </w:rPr>
              <w:t>от</w:t>
            </w:r>
            <w:r w:rsidRPr="00345A4B">
              <w:rPr>
                <w:b/>
                <w:caps/>
                <w:color w:val="FF0000"/>
                <w:sz w:val="19"/>
                <w:szCs w:val="19"/>
                <w:u w:val="single"/>
              </w:rPr>
              <w:t xml:space="preserve"> 22.11.2021 </w:t>
            </w:r>
            <w:r w:rsidRPr="00345A4B">
              <w:rPr>
                <w:b/>
                <w:color w:val="FF0000"/>
                <w:sz w:val="19"/>
                <w:szCs w:val="19"/>
                <w:u w:val="single"/>
              </w:rPr>
              <w:t>г</w:t>
            </w:r>
            <w:r w:rsidRPr="00345A4B">
              <w:rPr>
                <w:b/>
                <w:caps/>
                <w:color w:val="FF0000"/>
                <w:sz w:val="19"/>
                <w:szCs w:val="19"/>
                <w:u w:val="single"/>
              </w:rPr>
              <w:t>. № 377-ФЗ</w:t>
            </w:r>
            <w:r w:rsidRPr="00345A4B">
              <w:rPr>
                <w:b/>
                <w:caps/>
                <w:color w:val="FF0000"/>
                <w:sz w:val="19"/>
                <w:szCs w:val="19"/>
              </w:rPr>
              <w:t xml:space="preserve"> </w:t>
            </w:r>
          </w:p>
        </w:tc>
      </w:tr>
      <w:tr w:rsidR="00345A4B" w:rsidRPr="003A4A98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uto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/>
                <w:caps/>
                <w:sz w:val="19"/>
                <w:szCs w:val="19"/>
              </w:rPr>
            </w:pPr>
            <w:r w:rsidRPr="00345A4B">
              <w:rPr>
                <w:caps/>
                <w:sz w:val="19"/>
                <w:szCs w:val="19"/>
              </w:rPr>
              <w:t>2)</w:t>
            </w:r>
            <w:r w:rsidRPr="00345A4B">
              <w:rPr>
                <w:b/>
                <w:caps/>
                <w:sz w:val="19"/>
                <w:szCs w:val="19"/>
              </w:rPr>
              <w:t xml:space="preserve"> </w:t>
            </w:r>
            <w:r w:rsidRPr="00345A4B">
              <w:rPr>
                <w:b/>
                <w:sz w:val="19"/>
                <w:szCs w:val="19"/>
                <w:u w:val="single"/>
              </w:rPr>
              <w:t>Порядок</w:t>
            </w:r>
            <w:r w:rsidRPr="00345A4B">
              <w:rPr>
                <w:b/>
                <w:sz w:val="19"/>
                <w:szCs w:val="19"/>
              </w:rPr>
              <w:t xml:space="preserve"> </w:t>
            </w:r>
            <w:r w:rsidRPr="00345A4B">
              <w:rPr>
                <w:b/>
                <w:sz w:val="19"/>
                <w:szCs w:val="19"/>
                <w:u w:val="single"/>
              </w:rPr>
              <w:t xml:space="preserve">перехода 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>всех</w:t>
            </w:r>
            <w:r w:rsidRPr="00345A4B">
              <w:rPr>
                <w:b/>
                <w:sz w:val="19"/>
                <w:szCs w:val="19"/>
                <w:u w:val="single"/>
              </w:rPr>
              <w:t xml:space="preserve"> организаций на ЭКДО. </w:t>
            </w:r>
            <w:r w:rsidRPr="00345A4B">
              <w:rPr>
                <w:b/>
                <w:caps/>
                <w:sz w:val="19"/>
                <w:szCs w:val="19"/>
              </w:rPr>
              <w:t xml:space="preserve">Анализ новых норм ТК РФ: </w:t>
            </w:r>
            <w:r w:rsidRPr="00345A4B">
              <w:rPr>
                <w:b/>
                <w:caps/>
                <w:color w:val="FF0000"/>
                <w:sz w:val="19"/>
                <w:szCs w:val="19"/>
                <w:u w:val="single"/>
              </w:rPr>
              <w:t>СТАТЬИ 22.1-22.3 ТК РФ</w:t>
            </w:r>
            <w:r w:rsidRPr="00345A4B">
              <w:rPr>
                <w:b/>
                <w:caps/>
                <w:color w:val="FF0000"/>
                <w:sz w:val="19"/>
                <w:szCs w:val="19"/>
              </w:rPr>
              <w:t xml:space="preserve"> </w:t>
            </w:r>
          </w:p>
        </w:tc>
      </w:tr>
      <w:tr w:rsidR="00345A4B" w:rsidRPr="003A4A98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uto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/>
                <w:caps/>
                <w:sz w:val="19"/>
                <w:szCs w:val="19"/>
              </w:rPr>
            </w:pPr>
            <w:r w:rsidRPr="00345A4B">
              <w:rPr>
                <w:caps/>
                <w:sz w:val="19"/>
                <w:szCs w:val="19"/>
              </w:rPr>
              <w:t>3)</w:t>
            </w:r>
            <w:r w:rsidRPr="00345A4B">
              <w:rPr>
                <w:b/>
                <w:caps/>
                <w:sz w:val="19"/>
                <w:szCs w:val="19"/>
              </w:rPr>
              <w:t xml:space="preserve"> </w:t>
            </w:r>
            <w:r w:rsidRPr="00345A4B">
              <w:rPr>
                <w:b/>
                <w:color w:val="FF0000"/>
                <w:sz w:val="19"/>
                <w:szCs w:val="19"/>
                <w:u w:val="single"/>
              </w:rPr>
              <w:t>Подробный практический анализ новых правил взаимодействия работодателя и работника.</w:t>
            </w:r>
            <w:r w:rsidRPr="00345A4B">
              <w:rPr>
                <w:b/>
                <w:sz w:val="19"/>
                <w:szCs w:val="19"/>
              </w:rPr>
              <w:t xml:space="preserve"> </w:t>
            </w:r>
            <w:r w:rsidRPr="00345A4B">
              <w:rPr>
                <w:color w:val="FF0000"/>
                <w:sz w:val="19"/>
                <w:szCs w:val="19"/>
              </w:rPr>
              <w:t>Порядок введения электронного документооборота</w:t>
            </w:r>
            <w:r w:rsidRPr="00345A4B">
              <w:rPr>
                <w:b/>
                <w:color w:val="FF0000"/>
                <w:sz w:val="19"/>
                <w:szCs w:val="19"/>
              </w:rPr>
              <w:t xml:space="preserve"> </w:t>
            </w:r>
            <w:r w:rsidRPr="00345A4B">
              <w:rPr>
                <w:b/>
                <w:sz w:val="19"/>
                <w:szCs w:val="19"/>
              </w:rPr>
              <w:t>и</w:t>
            </w:r>
            <w:r w:rsidRPr="00345A4B">
              <w:rPr>
                <w:b/>
                <w:color w:val="FF0000"/>
                <w:sz w:val="19"/>
                <w:szCs w:val="19"/>
              </w:rPr>
              <w:t xml:space="preserve"> приема на работу к работодателю, использующему ЭКДО</w:t>
            </w:r>
            <w:r w:rsidRPr="00345A4B">
              <w:rPr>
                <w:sz w:val="19"/>
                <w:szCs w:val="19"/>
              </w:rPr>
              <w:t>.</w:t>
            </w:r>
            <w:r w:rsidRPr="00345A4B">
              <w:rPr>
                <w:b/>
                <w:color w:val="FF0000"/>
                <w:sz w:val="19"/>
                <w:szCs w:val="19"/>
              </w:rPr>
              <w:t xml:space="preserve"> Обмен электронными документами с работниками</w:t>
            </w:r>
            <w:r w:rsidRPr="00345A4B">
              <w:rPr>
                <w:b/>
                <w:sz w:val="19"/>
                <w:szCs w:val="19"/>
              </w:rPr>
              <w:t>. Юридически значимые сообщения и трудовые договоры в электронной форме</w:t>
            </w:r>
          </w:p>
        </w:tc>
      </w:tr>
      <w:tr w:rsidR="00345A4B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uto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/>
                <w:caps/>
                <w:sz w:val="19"/>
                <w:szCs w:val="19"/>
              </w:rPr>
            </w:pPr>
            <w:r w:rsidRPr="00345A4B">
              <w:rPr>
                <w:caps/>
                <w:sz w:val="19"/>
                <w:szCs w:val="19"/>
              </w:rPr>
              <w:t>4)</w:t>
            </w:r>
            <w:r w:rsidRPr="00345A4B">
              <w:rPr>
                <w:b/>
                <w:caps/>
                <w:sz w:val="19"/>
                <w:szCs w:val="19"/>
              </w:rPr>
              <w:t xml:space="preserve"> </w:t>
            </w:r>
            <w:r w:rsidRPr="00345A4B">
              <w:rPr>
                <w:b/>
                <w:color w:val="FF0000"/>
                <w:sz w:val="19"/>
                <w:szCs w:val="19"/>
              </w:rPr>
              <w:t>Документы в сфере трудовых отношений,</w:t>
            </w:r>
            <w:r w:rsidRPr="00345A4B">
              <w:rPr>
                <w:b/>
                <w:caps/>
                <w:color w:val="FF0000"/>
                <w:sz w:val="19"/>
                <w:szCs w:val="19"/>
              </w:rPr>
              <w:t xml:space="preserve"> </w:t>
            </w:r>
            <w:r w:rsidRPr="00345A4B">
              <w:rPr>
                <w:b/>
                <w:caps/>
                <w:color w:val="FF0000"/>
                <w:sz w:val="19"/>
                <w:szCs w:val="19"/>
                <w:u w:val="single"/>
              </w:rPr>
              <w:t xml:space="preserve">не подлежащие замене </w:t>
            </w:r>
            <w:proofErr w:type="gramStart"/>
            <w:r w:rsidRPr="00345A4B">
              <w:rPr>
                <w:b/>
                <w:caps/>
                <w:color w:val="FF0000"/>
                <w:sz w:val="19"/>
                <w:szCs w:val="19"/>
                <w:u w:val="single"/>
              </w:rPr>
              <w:t>на</w:t>
            </w:r>
            <w:proofErr w:type="gramEnd"/>
            <w:r w:rsidRPr="00345A4B">
              <w:rPr>
                <w:b/>
                <w:caps/>
                <w:color w:val="FF0000"/>
                <w:sz w:val="19"/>
                <w:szCs w:val="19"/>
                <w:u w:val="single"/>
              </w:rPr>
              <w:t xml:space="preserve"> электронные</w:t>
            </w:r>
            <w:r w:rsidRPr="00345A4B">
              <w:rPr>
                <w:b/>
                <w:caps/>
                <w:color w:val="FF0000"/>
                <w:sz w:val="19"/>
                <w:szCs w:val="19"/>
              </w:rPr>
              <w:t xml:space="preserve"> </w:t>
            </w:r>
          </w:p>
        </w:tc>
      </w:tr>
      <w:tr w:rsidR="00345A4B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uto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/>
                <w:caps/>
                <w:sz w:val="19"/>
                <w:szCs w:val="19"/>
              </w:rPr>
            </w:pPr>
            <w:r w:rsidRPr="00345A4B">
              <w:rPr>
                <w:caps/>
                <w:sz w:val="19"/>
                <w:szCs w:val="19"/>
              </w:rPr>
              <w:t>5)</w:t>
            </w:r>
            <w:r w:rsidRPr="00345A4B">
              <w:rPr>
                <w:b/>
                <w:caps/>
                <w:sz w:val="19"/>
                <w:szCs w:val="19"/>
              </w:rPr>
              <w:t xml:space="preserve"> Информационные системы для перехода на ЭКДО. </w:t>
            </w:r>
            <w:r w:rsidRPr="00345A4B">
              <w:rPr>
                <w:b/>
                <w:sz w:val="19"/>
                <w:szCs w:val="19"/>
              </w:rPr>
              <w:t>ЭКДО на портале «</w:t>
            </w:r>
            <w:r w:rsidRPr="00345A4B">
              <w:rPr>
                <w:b/>
                <w:sz w:val="19"/>
                <w:szCs w:val="19"/>
                <w:u w:val="single"/>
              </w:rPr>
              <w:t>Работа в России</w:t>
            </w:r>
            <w:r w:rsidRPr="00345A4B">
              <w:rPr>
                <w:b/>
                <w:sz w:val="19"/>
                <w:szCs w:val="19"/>
              </w:rPr>
              <w:t>». Ц</w:t>
            </w:r>
            <w:r w:rsidRPr="00345A4B">
              <w:rPr>
                <w:b/>
                <w:sz w:val="19"/>
                <w:szCs w:val="19"/>
                <w:u w:val="single"/>
              </w:rPr>
              <w:t>ифровые сервисы 1С</w:t>
            </w:r>
            <w:r w:rsidRPr="00345A4B">
              <w:rPr>
                <w:b/>
                <w:sz w:val="19"/>
                <w:szCs w:val="19"/>
              </w:rPr>
              <w:t>: «1С Кабинет сотрудника»</w:t>
            </w:r>
          </w:p>
        </w:tc>
      </w:tr>
      <w:tr w:rsidR="00345A4B" w:rsidRPr="00E67437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6A6A6" w:themeFill="background1" w:themeFillShade="A6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aps/>
                <w:sz w:val="19"/>
                <w:szCs w:val="19"/>
                <w:u w:val="single"/>
              </w:rPr>
            </w:pPr>
            <w:r w:rsidRPr="00345A4B">
              <w:rPr>
                <w:b/>
                <w:caps/>
                <w:sz w:val="19"/>
                <w:szCs w:val="19"/>
              </w:rPr>
              <w:t xml:space="preserve">2. Масштабные нововведения </w:t>
            </w:r>
            <w:r w:rsidRPr="00345A4B">
              <w:rPr>
                <w:b/>
                <w:sz w:val="19"/>
                <w:szCs w:val="19"/>
              </w:rPr>
              <w:t>в</w:t>
            </w:r>
            <w:r w:rsidRPr="00345A4B">
              <w:rPr>
                <w:b/>
                <w:caps/>
                <w:sz w:val="19"/>
                <w:szCs w:val="19"/>
              </w:rPr>
              <w:t xml:space="preserve"> сфере 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 xml:space="preserve">социального страхования </w:t>
            </w:r>
            <w:r w:rsidRPr="00345A4B">
              <w:rPr>
                <w:b/>
                <w:sz w:val="19"/>
                <w:szCs w:val="19"/>
                <w:u w:val="single"/>
              </w:rPr>
              <w:t>в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 xml:space="preserve"> 2022 </w:t>
            </w:r>
            <w:r w:rsidRPr="00345A4B">
              <w:rPr>
                <w:b/>
                <w:sz w:val="19"/>
                <w:szCs w:val="19"/>
                <w:u w:val="single"/>
              </w:rPr>
              <w:t>г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 xml:space="preserve">. 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rPr>
                <w:caps/>
                <w:sz w:val="19"/>
                <w:szCs w:val="19"/>
                <w:highlight w:val="yellow"/>
              </w:rPr>
            </w:pPr>
            <w:r w:rsidRPr="00345A4B">
              <w:rPr>
                <w:b/>
                <w:caps/>
                <w:color w:val="FF0000"/>
                <w:sz w:val="19"/>
                <w:szCs w:val="19"/>
                <w:u w:val="single"/>
              </w:rPr>
              <w:t>ПРОАКТИВНЫЙ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 xml:space="preserve"> порядок назначения </w:t>
            </w:r>
            <w:r w:rsidRPr="00345A4B">
              <w:rPr>
                <w:b/>
                <w:sz w:val="19"/>
                <w:szCs w:val="19"/>
                <w:u w:val="single"/>
              </w:rPr>
              <w:t>и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 xml:space="preserve"> выплаты страхового обеспечения ФСС</w:t>
            </w:r>
            <w:r w:rsidRPr="00345A4B">
              <w:rPr>
                <w:caps/>
                <w:sz w:val="19"/>
                <w:szCs w:val="19"/>
              </w:rPr>
              <w:t xml:space="preserve"> </w:t>
            </w:r>
          </w:p>
        </w:tc>
      </w:tr>
      <w:tr w:rsidR="00345A4B" w:rsidRPr="000C67A2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FFFFFF" w:themeFill="background1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outlineLvl w:val="0"/>
              <w:rPr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 xml:space="preserve">1) </w:t>
            </w:r>
            <w:r w:rsidRPr="00345A4B">
              <w:rPr>
                <w:b/>
                <w:sz w:val="19"/>
                <w:szCs w:val="19"/>
              </w:rPr>
              <w:t>Социальный электронный документооборот страхователей и ФСС</w:t>
            </w:r>
            <w:r w:rsidRPr="00345A4B">
              <w:rPr>
                <w:sz w:val="19"/>
                <w:szCs w:val="19"/>
              </w:rPr>
              <w:t xml:space="preserve"> (</w:t>
            </w:r>
            <w:r w:rsidRPr="00345A4B">
              <w:rPr>
                <w:b/>
                <w:sz w:val="19"/>
                <w:szCs w:val="19"/>
                <w:u w:val="single"/>
              </w:rPr>
              <w:t>СЭДО</w:t>
            </w:r>
            <w:r w:rsidRPr="00345A4B">
              <w:rPr>
                <w:sz w:val="19"/>
                <w:szCs w:val="19"/>
              </w:rPr>
              <w:t xml:space="preserve">) в 2022 г. </w:t>
            </w:r>
          </w:p>
        </w:tc>
      </w:tr>
      <w:tr w:rsidR="00345A4B" w:rsidRPr="000C67A2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FFFFFF" w:themeFill="background1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outlineLvl w:val="0"/>
              <w:rPr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 xml:space="preserve">2) </w:t>
            </w:r>
            <w:r w:rsidRPr="00345A4B">
              <w:rPr>
                <w:b/>
                <w:color w:val="FF0000"/>
                <w:sz w:val="19"/>
                <w:szCs w:val="19"/>
              </w:rPr>
              <w:t xml:space="preserve">Новый порядок </w:t>
            </w:r>
            <w:r w:rsidRPr="00345A4B">
              <w:rPr>
                <w:b/>
                <w:color w:val="FF0000"/>
                <w:sz w:val="19"/>
                <w:szCs w:val="19"/>
                <w:u w:val="single"/>
              </w:rPr>
              <w:t>взаимодействия</w:t>
            </w:r>
            <w:r w:rsidRPr="00345A4B">
              <w:rPr>
                <w:b/>
                <w:sz w:val="19"/>
                <w:szCs w:val="19"/>
              </w:rPr>
              <w:t xml:space="preserve"> работодателей с ФСС РФ в рамках</w:t>
            </w:r>
            <w:r w:rsidRPr="00345A4B">
              <w:rPr>
                <w:b/>
                <w:caps/>
                <w:sz w:val="19"/>
                <w:szCs w:val="19"/>
              </w:rPr>
              <w:t xml:space="preserve"> </w:t>
            </w:r>
            <w:r w:rsidRPr="00345A4B">
              <w:rPr>
                <w:sz w:val="19"/>
                <w:szCs w:val="19"/>
              </w:rPr>
              <w:t>системы «</w:t>
            </w:r>
            <w:r w:rsidRPr="00345A4B">
              <w:rPr>
                <w:b/>
                <w:sz w:val="19"/>
                <w:szCs w:val="19"/>
                <w:u w:val="single"/>
              </w:rPr>
              <w:t>ПРЯМЫЕ ВЫПЛАТЫ</w:t>
            </w:r>
            <w:r w:rsidRPr="00345A4B">
              <w:rPr>
                <w:sz w:val="19"/>
                <w:szCs w:val="19"/>
              </w:rPr>
              <w:t>» в 2022 году. «</w:t>
            </w:r>
            <w:r w:rsidRPr="00345A4B">
              <w:rPr>
                <w:b/>
                <w:caps/>
                <w:color w:val="FF0000"/>
                <w:sz w:val="19"/>
                <w:szCs w:val="19"/>
                <w:u w:val="single"/>
              </w:rPr>
              <w:t>Проактивный</w:t>
            </w:r>
            <w:r w:rsidRPr="00345A4B">
              <w:rPr>
                <w:sz w:val="19"/>
                <w:szCs w:val="19"/>
              </w:rPr>
              <w:t xml:space="preserve">» </w:t>
            </w:r>
            <w:r w:rsidRPr="00345A4B">
              <w:rPr>
                <w:b/>
                <w:sz w:val="19"/>
                <w:szCs w:val="19"/>
                <w:u w:val="single"/>
              </w:rPr>
              <w:t>порядок назначения и выплаты страхового обеспечения</w:t>
            </w:r>
            <w:r w:rsidRPr="00345A4B">
              <w:rPr>
                <w:sz w:val="19"/>
                <w:szCs w:val="19"/>
              </w:rPr>
              <w:t xml:space="preserve">. </w:t>
            </w:r>
            <w:r w:rsidRPr="00345A4B">
              <w:rPr>
                <w:b/>
                <w:color w:val="FF0000"/>
                <w:sz w:val="19"/>
                <w:szCs w:val="19"/>
              </w:rPr>
              <w:t>Новые обязанности и права работодателей</w:t>
            </w:r>
            <w:r w:rsidRPr="00345A4B">
              <w:rPr>
                <w:sz w:val="19"/>
                <w:szCs w:val="19"/>
              </w:rPr>
              <w:t xml:space="preserve">. </w:t>
            </w:r>
            <w:hyperlink r:id="rId11" w:history="1">
              <w:r w:rsidRPr="00345A4B">
                <w:rPr>
                  <w:b/>
                  <w:sz w:val="19"/>
                  <w:szCs w:val="19"/>
                  <w:u w:val="single"/>
                </w:rPr>
                <w:t>Правила получения ФСС РФ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</w:t>
              </w:r>
            </w:hyperlink>
            <w:r w:rsidRPr="00345A4B">
              <w:rPr>
                <w:sz w:val="19"/>
                <w:szCs w:val="19"/>
              </w:rPr>
              <w:t xml:space="preserve"> (</w:t>
            </w:r>
            <w:r w:rsidRPr="00345A4B">
              <w:rPr>
                <w:b/>
                <w:sz w:val="19"/>
                <w:szCs w:val="19"/>
              </w:rPr>
              <w:t xml:space="preserve">подробный анализ ФЗ от 30.04.2021 г. № 126-ФЗ, </w:t>
            </w:r>
            <w:r w:rsidRPr="00345A4B">
              <w:rPr>
                <w:b/>
                <w:sz w:val="19"/>
                <w:szCs w:val="19"/>
                <w:u w:val="single"/>
              </w:rPr>
              <w:t>Постановления Правительства РФ от 23.11.2021 г. № 2010</w:t>
            </w:r>
            <w:r w:rsidRPr="00345A4B">
              <w:rPr>
                <w:sz w:val="19"/>
                <w:szCs w:val="19"/>
              </w:rPr>
              <w:t>)</w:t>
            </w:r>
          </w:p>
        </w:tc>
      </w:tr>
      <w:tr w:rsidR="00345A4B" w:rsidRPr="000C67A2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FFFFFF" w:themeFill="background1"/>
          </w:tcPr>
          <w:p w:rsidR="00345A4B" w:rsidRPr="00345A4B" w:rsidRDefault="00345A4B" w:rsidP="00862C9E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 xml:space="preserve">3) </w:t>
            </w:r>
            <w:r w:rsidRPr="00345A4B">
              <w:rPr>
                <w:b/>
                <w:sz w:val="19"/>
                <w:szCs w:val="19"/>
              </w:rPr>
              <w:t xml:space="preserve">Новые правила проведения </w:t>
            </w:r>
            <w:r w:rsidRPr="00345A4B">
              <w:rPr>
                <w:b/>
                <w:color w:val="FF0000"/>
                <w:sz w:val="19"/>
                <w:szCs w:val="19"/>
                <w:u w:val="single"/>
              </w:rPr>
              <w:t>проверок страхователей</w:t>
            </w:r>
            <w:r w:rsidRPr="00345A4B">
              <w:rPr>
                <w:b/>
                <w:color w:val="FF0000"/>
                <w:sz w:val="19"/>
                <w:szCs w:val="19"/>
              </w:rPr>
              <w:t xml:space="preserve"> </w:t>
            </w:r>
            <w:proofErr w:type="gramStart"/>
            <w:r w:rsidRPr="00345A4B">
              <w:rPr>
                <w:sz w:val="19"/>
                <w:szCs w:val="19"/>
              </w:rPr>
              <w:t>территориальными</w:t>
            </w:r>
            <w:proofErr w:type="gramEnd"/>
            <w:r w:rsidRPr="00345A4B">
              <w:rPr>
                <w:sz w:val="19"/>
                <w:szCs w:val="19"/>
              </w:rPr>
              <w:t xml:space="preserve"> ФСС</w:t>
            </w:r>
            <w:r w:rsidRPr="00345A4B">
              <w:rPr>
                <w:b/>
                <w:sz w:val="19"/>
                <w:szCs w:val="19"/>
              </w:rPr>
              <w:t xml:space="preserve"> в 2022 году. </w:t>
            </w:r>
            <w:r w:rsidRPr="00345A4B">
              <w:rPr>
                <w:b/>
                <w:color w:val="FF0000"/>
                <w:sz w:val="19"/>
                <w:szCs w:val="19"/>
              </w:rPr>
              <w:t xml:space="preserve">Ответственность работодателей </w:t>
            </w:r>
            <w:r w:rsidRPr="00345A4B">
              <w:rPr>
                <w:b/>
                <w:bCs/>
                <w:sz w:val="19"/>
                <w:szCs w:val="19"/>
              </w:rPr>
              <w:t xml:space="preserve">за совершение нарушений законодательства РФ </w:t>
            </w:r>
            <w:r w:rsidRPr="00345A4B">
              <w:rPr>
                <w:bCs/>
                <w:sz w:val="19"/>
                <w:szCs w:val="19"/>
              </w:rPr>
              <w:t>об обязательном социальном страховании</w:t>
            </w:r>
            <w:r w:rsidRPr="00345A4B">
              <w:rPr>
                <w:b/>
                <w:bCs/>
                <w:sz w:val="19"/>
                <w:szCs w:val="19"/>
              </w:rPr>
              <w:t xml:space="preserve">: новая статья 15.2 Закона </w:t>
            </w:r>
            <w:r w:rsidRPr="00345A4B">
              <w:rPr>
                <w:bCs/>
                <w:sz w:val="19"/>
                <w:szCs w:val="19"/>
              </w:rPr>
              <w:t>об обязательном соц. страховании</w:t>
            </w:r>
          </w:p>
        </w:tc>
      </w:tr>
      <w:tr w:rsidR="00345A4B" w:rsidRPr="006B7ED6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BFBFBF" w:themeFill="background1" w:themeFillShade="BF"/>
          </w:tcPr>
          <w:p w:rsidR="00345A4B" w:rsidRPr="00345A4B" w:rsidRDefault="00345A4B" w:rsidP="00862C9E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</w:rPr>
              <w:t xml:space="preserve">3. Новые изменения </w:t>
            </w:r>
            <w:r w:rsidRPr="00345A4B">
              <w:rPr>
                <w:b/>
                <w:sz w:val="19"/>
                <w:szCs w:val="19"/>
              </w:rPr>
              <w:t>в</w:t>
            </w:r>
            <w:r w:rsidRPr="00345A4B">
              <w:rPr>
                <w:b/>
                <w:caps/>
                <w:sz w:val="19"/>
                <w:szCs w:val="19"/>
              </w:rPr>
              <w:t xml:space="preserve"> ТРУДОВОм ЗАКОНОДАТЕЛЬСТВЕ </w:t>
            </w:r>
            <w:r w:rsidRPr="00345A4B">
              <w:rPr>
                <w:b/>
                <w:sz w:val="19"/>
                <w:szCs w:val="19"/>
              </w:rPr>
              <w:t>в 2</w:t>
            </w:r>
            <w:r w:rsidRPr="00345A4B">
              <w:rPr>
                <w:b/>
                <w:caps/>
                <w:sz w:val="19"/>
                <w:szCs w:val="19"/>
              </w:rPr>
              <w:t xml:space="preserve">022 </w:t>
            </w:r>
            <w:r w:rsidRPr="00345A4B">
              <w:rPr>
                <w:b/>
                <w:sz w:val="19"/>
                <w:szCs w:val="19"/>
              </w:rPr>
              <w:t xml:space="preserve">году </w:t>
            </w:r>
          </w:p>
          <w:p w:rsidR="00345A4B" w:rsidRPr="00345A4B" w:rsidRDefault="00345A4B" w:rsidP="00862C9E">
            <w:pPr>
              <w:suppressAutoHyphens/>
              <w:jc w:val="center"/>
              <w:rPr>
                <w:b/>
                <w:caps/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</w:rPr>
              <w:t xml:space="preserve">Учет труда </w:t>
            </w:r>
            <w:r w:rsidRPr="00345A4B">
              <w:rPr>
                <w:b/>
                <w:sz w:val="19"/>
                <w:szCs w:val="19"/>
              </w:rPr>
              <w:t>и</w:t>
            </w:r>
            <w:r w:rsidRPr="00345A4B">
              <w:rPr>
                <w:b/>
                <w:caps/>
                <w:sz w:val="19"/>
                <w:szCs w:val="19"/>
              </w:rPr>
              <w:t xml:space="preserve"> заработной платы: новое, актуальное, важное </w:t>
            </w:r>
            <w:r w:rsidRPr="00345A4B">
              <w:rPr>
                <w:b/>
                <w:sz w:val="19"/>
                <w:szCs w:val="19"/>
              </w:rPr>
              <w:t>в</w:t>
            </w:r>
            <w:r w:rsidRPr="00345A4B">
              <w:rPr>
                <w:b/>
                <w:caps/>
                <w:sz w:val="19"/>
                <w:szCs w:val="19"/>
              </w:rPr>
              <w:t xml:space="preserve"> 2022 </w:t>
            </w:r>
            <w:r w:rsidRPr="00345A4B">
              <w:rPr>
                <w:b/>
                <w:sz w:val="19"/>
                <w:szCs w:val="19"/>
              </w:rPr>
              <w:t>году</w:t>
            </w:r>
            <w:r w:rsidRPr="00345A4B">
              <w:rPr>
                <w:b/>
                <w:caps/>
                <w:sz w:val="19"/>
                <w:szCs w:val="19"/>
              </w:rPr>
              <w:t xml:space="preserve"> </w:t>
            </w:r>
          </w:p>
        </w:tc>
      </w:tr>
      <w:tr w:rsidR="00345A4B" w:rsidRPr="006B7ED6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FFFFFF" w:themeFill="background1"/>
          </w:tcPr>
          <w:p w:rsidR="00345A4B" w:rsidRPr="00345A4B" w:rsidRDefault="00345A4B" w:rsidP="00862C9E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  <w:r w:rsidRPr="00345A4B">
              <w:rPr>
                <w:bCs/>
                <w:sz w:val="19"/>
                <w:szCs w:val="19"/>
              </w:rPr>
              <w:t xml:space="preserve">1) </w:t>
            </w:r>
            <w:r w:rsidRPr="00345A4B">
              <w:rPr>
                <w:b/>
                <w:bCs/>
                <w:sz w:val="19"/>
                <w:szCs w:val="19"/>
              </w:rPr>
              <w:t xml:space="preserve">НОВЫЙ </w:t>
            </w:r>
            <w:r w:rsidRPr="00345A4B">
              <w:rPr>
                <w:b/>
                <w:bCs/>
                <w:color w:val="FF0000"/>
                <w:sz w:val="19"/>
                <w:szCs w:val="19"/>
              </w:rPr>
              <w:t>МРОТ</w:t>
            </w:r>
            <w:r w:rsidRPr="00345A4B">
              <w:rPr>
                <w:b/>
                <w:bCs/>
                <w:sz w:val="19"/>
                <w:szCs w:val="19"/>
              </w:rPr>
              <w:t xml:space="preserve"> с 01 января 2022 г. </w:t>
            </w:r>
            <w:r w:rsidRPr="00345A4B">
              <w:rPr>
                <w:b/>
                <w:bCs/>
                <w:sz w:val="19"/>
                <w:szCs w:val="19"/>
                <w:u w:val="single"/>
              </w:rPr>
              <w:t>(анализ Федерального закона от 06.12.2021 № 406-ФЗ)</w:t>
            </w:r>
            <w:r w:rsidRPr="00345A4B">
              <w:rPr>
                <w:bCs/>
                <w:sz w:val="19"/>
                <w:szCs w:val="19"/>
              </w:rPr>
              <w:t>.</w:t>
            </w:r>
            <w:r w:rsidRPr="00345A4B">
              <w:rPr>
                <w:bCs/>
                <w:sz w:val="19"/>
                <w:szCs w:val="19"/>
                <w:u w:val="single"/>
              </w:rPr>
              <w:t xml:space="preserve"> </w:t>
            </w:r>
            <w:r w:rsidRPr="00345A4B">
              <w:rPr>
                <w:b/>
                <w:sz w:val="19"/>
                <w:szCs w:val="19"/>
                <w:u w:val="single"/>
              </w:rPr>
              <w:t>«Региональный»</w:t>
            </w:r>
            <w:r w:rsidRPr="00345A4B">
              <w:rPr>
                <w:b/>
                <w:sz w:val="19"/>
                <w:szCs w:val="19"/>
              </w:rPr>
              <w:t xml:space="preserve"> МРОТ в 2022 г. Структура МРОТ: контроль размера ЗП в организациях (обзор судебной</w:t>
            </w:r>
            <w:r w:rsidRPr="00345A4B">
              <w:rPr>
                <w:b/>
                <w:sz w:val="19"/>
                <w:szCs w:val="19"/>
                <w:u w:val="single"/>
              </w:rPr>
              <w:t xml:space="preserve"> и инспекционной практики) </w:t>
            </w:r>
          </w:p>
        </w:tc>
      </w:tr>
      <w:tr w:rsidR="00345A4B" w:rsidRPr="00E67437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FFFFFF" w:themeFill="background1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  <w:highlight w:val="yellow"/>
              </w:rPr>
            </w:pPr>
            <w:r w:rsidRPr="00345A4B">
              <w:rPr>
                <w:bCs/>
                <w:sz w:val="19"/>
                <w:szCs w:val="19"/>
              </w:rPr>
              <w:t xml:space="preserve">2) Дополнительные </w:t>
            </w:r>
            <w:r w:rsidRPr="00345A4B">
              <w:rPr>
                <w:rFonts w:eastAsia="Calibri"/>
                <w:b/>
                <w:sz w:val="19"/>
                <w:szCs w:val="19"/>
              </w:rPr>
              <w:t>трудовые гарантии для отдельных категорий работников</w:t>
            </w:r>
            <w:r w:rsidRPr="00345A4B">
              <w:rPr>
                <w:rFonts w:eastAsia="Calibri"/>
                <w:sz w:val="19"/>
                <w:szCs w:val="19"/>
              </w:rPr>
              <w:t>,</w:t>
            </w:r>
            <w:r w:rsidRPr="00345A4B">
              <w:rPr>
                <w:rFonts w:eastAsia="Calibri"/>
                <w:b/>
                <w:sz w:val="19"/>
                <w:szCs w:val="19"/>
              </w:rPr>
              <w:t xml:space="preserve"> </w:t>
            </w:r>
            <w:r w:rsidRPr="00345A4B">
              <w:rPr>
                <w:rFonts w:eastAsia="Calibri"/>
                <w:b/>
                <w:color w:val="FF0000"/>
                <w:sz w:val="19"/>
                <w:szCs w:val="19"/>
                <w:u w:val="single"/>
              </w:rPr>
              <w:t>имеющих детей</w:t>
            </w:r>
            <w:r w:rsidRPr="00345A4B">
              <w:rPr>
                <w:rFonts w:eastAsia="Calibri"/>
                <w:color w:val="FF0000"/>
                <w:sz w:val="19"/>
                <w:szCs w:val="19"/>
                <w:u w:val="single"/>
              </w:rPr>
              <w:t>,</w:t>
            </w:r>
            <w:r w:rsidRPr="00345A4B">
              <w:rPr>
                <w:rFonts w:eastAsia="Calibri"/>
                <w:b/>
                <w:color w:val="FF0000"/>
                <w:sz w:val="19"/>
                <w:szCs w:val="19"/>
                <w:u w:val="single"/>
              </w:rPr>
              <w:t xml:space="preserve"> и работающих инвалидов</w:t>
            </w:r>
            <w:r w:rsidRPr="00345A4B">
              <w:rPr>
                <w:rFonts w:eastAsia="Calibri"/>
                <w:b/>
                <w:i/>
                <w:color w:val="FF0000"/>
                <w:sz w:val="19"/>
                <w:szCs w:val="19"/>
                <w:u w:val="single"/>
              </w:rPr>
              <w:t>.</w:t>
            </w:r>
            <w:r w:rsidRPr="00345A4B">
              <w:rPr>
                <w:rFonts w:eastAsia="Calibri"/>
                <w:b/>
                <w:i/>
                <w:color w:val="FF0000"/>
                <w:sz w:val="19"/>
                <w:szCs w:val="19"/>
              </w:rPr>
              <w:t xml:space="preserve"> </w:t>
            </w:r>
            <w:r w:rsidRPr="00345A4B">
              <w:rPr>
                <w:bCs/>
                <w:sz w:val="19"/>
                <w:szCs w:val="19"/>
              </w:rPr>
              <w:t xml:space="preserve">Дополнительные гарантии работникам, </w:t>
            </w:r>
            <w:r w:rsidRPr="00345A4B">
              <w:rPr>
                <w:bCs/>
                <w:color w:val="FF0000"/>
                <w:sz w:val="19"/>
                <w:szCs w:val="19"/>
              </w:rPr>
              <w:t xml:space="preserve">осуществляющим уход за инвалидами </w:t>
            </w:r>
            <w:r w:rsidRPr="00345A4B">
              <w:rPr>
                <w:bCs/>
                <w:sz w:val="19"/>
                <w:szCs w:val="19"/>
                <w:lang w:val="en-US"/>
              </w:rPr>
              <w:t>I</w:t>
            </w:r>
            <w:r w:rsidRPr="00345A4B">
              <w:rPr>
                <w:bCs/>
                <w:sz w:val="19"/>
                <w:szCs w:val="19"/>
              </w:rPr>
              <w:t xml:space="preserve"> группы (</w:t>
            </w:r>
            <w:r w:rsidRPr="00345A4B">
              <w:rPr>
                <w:rFonts w:eastAsia="Calibri"/>
                <w:b/>
                <w:sz w:val="19"/>
                <w:szCs w:val="19"/>
              </w:rPr>
              <w:t xml:space="preserve">анализ Федерального закона </w:t>
            </w:r>
            <w:r w:rsidRPr="00345A4B">
              <w:rPr>
                <w:rFonts w:eastAsia="Calibri"/>
                <w:b/>
                <w:sz w:val="19"/>
                <w:szCs w:val="19"/>
                <w:u w:val="single"/>
              </w:rPr>
              <w:t>№ 372-ФЗ от 19.11.2021</w:t>
            </w:r>
            <w:r w:rsidRPr="00345A4B">
              <w:rPr>
                <w:rFonts w:eastAsia="Calibri"/>
                <w:b/>
                <w:sz w:val="19"/>
                <w:szCs w:val="19"/>
              </w:rPr>
              <w:t xml:space="preserve"> г.) </w:t>
            </w:r>
          </w:p>
        </w:tc>
      </w:tr>
      <w:tr w:rsidR="00345A4B" w:rsidRPr="00E67437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FFFFFF" w:themeFill="background1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  <w:highlight w:val="yellow"/>
              </w:rPr>
            </w:pPr>
            <w:r w:rsidRPr="00345A4B">
              <w:rPr>
                <w:bCs/>
                <w:sz w:val="19"/>
                <w:szCs w:val="19"/>
              </w:rPr>
              <w:lastRenderedPageBreak/>
              <w:t xml:space="preserve">3) </w:t>
            </w:r>
            <w:r w:rsidRPr="00345A4B">
              <w:rPr>
                <w:b/>
                <w:bCs/>
                <w:color w:val="FF0000"/>
                <w:sz w:val="19"/>
                <w:szCs w:val="19"/>
              </w:rPr>
              <w:t xml:space="preserve">Новые требования </w:t>
            </w:r>
            <w:r w:rsidRPr="00345A4B">
              <w:rPr>
                <w:b/>
                <w:bCs/>
                <w:sz w:val="19"/>
                <w:szCs w:val="19"/>
              </w:rPr>
              <w:t xml:space="preserve">для работодателей по размещению обязательной информации </w:t>
            </w:r>
            <w:r w:rsidRPr="00345A4B">
              <w:rPr>
                <w:b/>
                <w:bCs/>
                <w:sz w:val="19"/>
                <w:szCs w:val="19"/>
                <w:u w:val="single"/>
              </w:rPr>
              <w:t xml:space="preserve">на портале </w:t>
            </w:r>
            <w:r w:rsidRPr="00345A4B">
              <w:rPr>
                <w:b/>
                <w:bCs/>
                <w:color w:val="FF0000"/>
                <w:sz w:val="19"/>
                <w:szCs w:val="19"/>
                <w:u w:val="single"/>
              </w:rPr>
              <w:t>«Работа в России»</w:t>
            </w:r>
            <w:r w:rsidRPr="00345A4B">
              <w:rPr>
                <w:bCs/>
                <w:sz w:val="19"/>
                <w:szCs w:val="19"/>
              </w:rPr>
              <w:t xml:space="preserve">. </w:t>
            </w:r>
            <w:r w:rsidRPr="00345A4B">
              <w:rPr>
                <w:b/>
                <w:bCs/>
                <w:color w:val="FF0000"/>
                <w:sz w:val="19"/>
                <w:szCs w:val="19"/>
                <w:u w:val="single"/>
              </w:rPr>
              <w:t>Перечень сведений</w:t>
            </w:r>
            <w:r w:rsidRPr="00345A4B">
              <w:rPr>
                <w:b/>
                <w:bCs/>
                <w:sz w:val="19"/>
                <w:szCs w:val="19"/>
                <w:u w:val="single"/>
              </w:rPr>
              <w:t>, подлежащих размещению на портале</w:t>
            </w:r>
            <w:r w:rsidRPr="00345A4B">
              <w:rPr>
                <w:bCs/>
                <w:sz w:val="19"/>
                <w:szCs w:val="19"/>
              </w:rPr>
              <w:t xml:space="preserve">. </w:t>
            </w:r>
            <w:r w:rsidRPr="00345A4B">
              <w:rPr>
                <w:b/>
                <w:bCs/>
                <w:color w:val="FF0000"/>
                <w:sz w:val="19"/>
                <w:szCs w:val="19"/>
                <w:u w:val="single"/>
              </w:rPr>
              <w:t xml:space="preserve">Периодичность актуализации информации. Ответственность </w:t>
            </w:r>
            <w:r w:rsidRPr="00345A4B">
              <w:rPr>
                <w:b/>
                <w:bCs/>
                <w:sz w:val="19"/>
                <w:szCs w:val="19"/>
              </w:rPr>
              <w:t>организаций</w:t>
            </w:r>
            <w:r w:rsidRPr="00345A4B">
              <w:rPr>
                <w:b/>
                <w:bCs/>
                <w:color w:val="FF0000"/>
                <w:sz w:val="19"/>
                <w:szCs w:val="19"/>
                <w:u w:val="single"/>
              </w:rPr>
              <w:t xml:space="preserve"> за отсутствие обязательной информации на портале</w:t>
            </w:r>
          </w:p>
        </w:tc>
      </w:tr>
      <w:tr w:rsidR="00345A4B" w:rsidRPr="00210926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FFFFFF" w:themeFill="background1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 xml:space="preserve">4) </w:t>
            </w:r>
            <w:r w:rsidRPr="00345A4B">
              <w:rPr>
                <w:b/>
                <w:bCs/>
                <w:sz w:val="19"/>
                <w:szCs w:val="19"/>
              </w:rPr>
              <w:t xml:space="preserve">Новые обязанности </w:t>
            </w:r>
            <w:r w:rsidRPr="00345A4B">
              <w:rPr>
                <w:b/>
                <w:bCs/>
                <w:color w:val="FF0000"/>
                <w:sz w:val="19"/>
                <w:szCs w:val="19"/>
              </w:rPr>
              <w:t xml:space="preserve">по отстранению работника </w:t>
            </w:r>
            <w:r w:rsidRPr="00345A4B">
              <w:rPr>
                <w:b/>
                <w:bCs/>
                <w:sz w:val="19"/>
                <w:szCs w:val="19"/>
              </w:rPr>
              <w:t>от работы с 01 марта 2022 г</w:t>
            </w:r>
            <w:r w:rsidRPr="00345A4B">
              <w:rPr>
                <w:bCs/>
                <w:sz w:val="19"/>
                <w:szCs w:val="19"/>
              </w:rPr>
              <w:t>.: поправки</w:t>
            </w:r>
            <w:r w:rsidRPr="00345A4B">
              <w:rPr>
                <w:b/>
                <w:bCs/>
                <w:sz w:val="19"/>
                <w:szCs w:val="19"/>
              </w:rPr>
              <w:t xml:space="preserve"> в ст. 76 ТК РФ </w:t>
            </w:r>
            <w:r w:rsidRPr="00345A4B">
              <w:rPr>
                <w:bCs/>
                <w:sz w:val="19"/>
                <w:szCs w:val="19"/>
              </w:rPr>
              <w:t>(</w:t>
            </w:r>
            <w:r w:rsidRPr="00345A4B">
              <w:rPr>
                <w:b/>
                <w:bCs/>
                <w:sz w:val="19"/>
                <w:szCs w:val="19"/>
              </w:rPr>
              <w:t xml:space="preserve">анализ Федерального закона </w:t>
            </w:r>
            <w:r w:rsidRPr="00345A4B">
              <w:rPr>
                <w:bCs/>
                <w:sz w:val="19"/>
                <w:szCs w:val="19"/>
              </w:rPr>
              <w:t>от</w:t>
            </w:r>
            <w:r w:rsidRPr="00345A4B">
              <w:rPr>
                <w:b/>
                <w:bCs/>
                <w:sz w:val="19"/>
                <w:szCs w:val="19"/>
              </w:rPr>
              <w:t xml:space="preserve"> 02.07.2021 г. № 311-ФЗ</w:t>
            </w:r>
            <w:r w:rsidRPr="00345A4B">
              <w:rPr>
                <w:bCs/>
                <w:sz w:val="19"/>
                <w:szCs w:val="19"/>
              </w:rPr>
              <w:t>)</w:t>
            </w:r>
          </w:p>
        </w:tc>
      </w:tr>
      <w:tr w:rsidR="00345A4B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FFFFFF" w:themeFill="background1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 xml:space="preserve">5) </w:t>
            </w:r>
            <w:r w:rsidRPr="00345A4B">
              <w:rPr>
                <w:bCs/>
                <w:sz w:val="19"/>
                <w:szCs w:val="19"/>
              </w:rPr>
              <w:t xml:space="preserve">Новая статья </w:t>
            </w:r>
            <w:r w:rsidRPr="00345A4B">
              <w:rPr>
                <w:b/>
                <w:bCs/>
                <w:sz w:val="19"/>
                <w:szCs w:val="19"/>
              </w:rPr>
              <w:t>214.1 ТК РФ</w:t>
            </w:r>
            <w:r w:rsidRPr="00345A4B">
              <w:rPr>
                <w:bCs/>
                <w:sz w:val="19"/>
                <w:szCs w:val="19"/>
              </w:rPr>
              <w:t xml:space="preserve"> «</w:t>
            </w:r>
            <w:r w:rsidRPr="00345A4B">
              <w:rPr>
                <w:b/>
                <w:bCs/>
                <w:sz w:val="19"/>
                <w:szCs w:val="19"/>
              </w:rPr>
              <w:t>Запрет на работу в опасных условиях труда</w:t>
            </w:r>
            <w:r w:rsidRPr="00345A4B">
              <w:rPr>
                <w:bCs/>
                <w:sz w:val="19"/>
                <w:szCs w:val="19"/>
              </w:rPr>
              <w:t xml:space="preserve">»: права и обязанности работодателей. </w:t>
            </w:r>
            <w:r w:rsidRPr="00345A4B">
              <w:rPr>
                <w:b/>
                <w:bCs/>
                <w:color w:val="FF0000"/>
                <w:sz w:val="19"/>
                <w:szCs w:val="19"/>
              </w:rPr>
              <w:t>Перечень работ, на которые не распространяется запрет</w:t>
            </w:r>
            <w:r w:rsidRPr="00345A4B">
              <w:rPr>
                <w:bCs/>
                <w:sz w:val="19"/>
                <w:szCs w:val="19"/>
              </w:rPr>
              <w:t xml:space="preserve">, установленный в ст. 214.1 ТК РФ (анализ Распоряжения Правительства РФ от </w:t>
            </w:r>
            <w:r w:rsidRPr="00345A4B">
              <w:rPr>
                <w:b/>
                <w:bCs/>
                <w:sz w:val="19"/>
                <w:szCs w:val="19"/>
              </w:rPr>
              <w:t>04.12.2021 № 3455-р</w:t>
            </w:r>
            <w:r w:rsidRPr="00345A4B">
              <w:rPr>
                <w:bCs/>
                <w:sz w:val="19"/>
                <w:szCs w:val="19"/>
              </w:rPr>
              <w:t>)</w:t>
            </w:r>
          </w:p>
        </w:tc>
      </w:tr>
      <w:tr w:rsidR="00345A4B" w:rsidRPr="00340F7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FFFFFF" w:themeFill="background1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>6)</w:t>
            </w:r>
            <w:r w:rsidRPr="00345A4B">
              <w:rPr>
                <w:b/>
                <w:sz w:val="19"/>
                <w:szCs w:val="19"/>
              </w:rPr>
              <w:t xml:space="preserve"> Новый порядок </w:t>
            </w:r>
            <w:r w:rsidRPr="00345A4B">
              <w:rPr>
                <w:b/>
                <w:sz w:val="19"/>
                <w:szCs w:val="19"/>
                <w:u w:val="single"/>
              </w:rPr>
              <w:t>расследования</w:t>
            </w:r>
            <w:r w:rsidRPr="00345A4B">
              <w:rPr>
                <w:sz w:val="19"/>
                <w:szCs w:val="19"/>
              </w:rPr>
              <w:t xml:space="preserve"> и</w:t>
            </w:r>
            <w:r w:rsidRPr="00345A4B">
              <w:rPr>
                <w:b/>
                <w:sz w:val="19"/>
                <w:szCs w:val="19"/>
                <w:u w:val="single"/>
              </w:rPr>
              <w:t xml:space="preserve"> оформления несчастного случая на производстве</w:t>
            </w:r>
            <w:r w:rsidRPr="00345A4B">
              <w:rPr>
                <w:b/>
                <w:sz w:val="19"/>
                <w:szCs w:val="19"/>
              </w:rPr>
              <w:t xml:space="preserve"> с 01 марта 2022 г.: анализ новых норм ТК РФ. Оценка профессиональных рисков, учет и расследование микроповреждений/травм в организациях с 01 марта 2022 г. Новая глава в ТК РФ 36.1</w:t>
            </w:r>
            <w:r w:rsidRPr="00345A4B">
              <w:rPr>
                <w:sz w:val="19"/>
                <w:szCs w:val="19"/>
              </w:rPr>
              <w:t xml:space="preserve"> «Расследование, оформление, учет </w:t>
            </w:r>
            <w:r w:rsidRPr="00345A4B">
              <w:rPr>
                <w:b/>
                <w:sz w:val="19"/>
                <w:szCs w:val="19"/>
                <w:u w:val="single"/>
              </w:rPr>
              <w:t>микроповреждений (микротравм), несчастных случаев</w:t>
            </w:r>
            <w:r w:rsidRPr="00345A4B">
              <w:rPr>
                <w:sz w:val="19"/>
                <w:szCs w:val="19"/>
              </w:rPr>
              <w:t>» (</w:t>
            </w:r>
            <w:r w:rsidRPr="00345A4B">
              <w:rPr>
                <w:b/>
                <w:bCs/>
                <w:sz w:val="19"/>
                <w:szCs w:val="19"/>
              </w:rPr>
              <w:t xml:space="preserve">анализ Федерального закона </w:t>
            </w:r>
            <w:r w:rsidRPr="00345A4B">
              <w:rPr>
                <w:bCs/>
                <w:sz w:val="19"/>
                <w:szCs w:val="19"/>
              </w:rPr>
              <w:t>от</w:t>
            </w:r>
            <w:r w:rsidRPr="00345A4B">
              <w:rPr>
                <w:b/>
                <w:bCs/>
                <w:sz w:val="19"/>
                <w:szCs w:val="19"/>
              </w:rPr>
              <w:t xml:space="preserve"> 02.07.2021 г. № 311-ФЗ</w:t>
            </w:r>
            <w:r w:rsidRPr="00345A4B">
              <w:rPr>
                <w:bCs/>
                <w:sz w:val="19"/>
                <w:szCs w:val="19"/>
              </w:rPr>
              <w:t>).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9"/>
                <w:szCs w:val="19"/>
                <w:highlight w:val="yellow"/>
              </w:rPr>
            </w:pPr>
            <w:proofErr w:type="gramStart"/>
            <w:r w:rsidRPr="00345A4B">
              <w:rPr>
                <w:b/>
                <w:bCs/>
                <w:sz w:val="19"/>
                <w:szCs w:val="19"/>
              </w:rPr>
              <w:t>Электронным</w:t>
            </w:r>
            <w:proofErr w:type="gramEnd"/>
            <w:r w:rsidRPr="00345A4B">
              <w:rPr>
                <w:b/>
                <w:bCs/>
                <w:sz w:val="19"/>
                <w:szCs w:val="19"/>
              </w:rPr>
              <w:t xml:space="preserve"> документооборот в сфере охраны труда. Единая информационная платформа ФГИС УОТ</w:t>
            </w:r>
          </w:p>
        </w:tc>
      </w:tr>
      <w:tr w:rsidR="00345A4B" w:rsidRPr="00E67437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  <w:highlight w:val="yellow"/>
              </w:rPr>
            </w:pPr>
            <w:r w:rsidRPr="00345A4B">
              <w:rPr>
                <w:bCs/>
                <w:sz w:val="19"/>
                <w:szCs w:val="19"/>
              </w:rPr>
              <w:t xml:space="preserve">7) </w:t>
            </w:r>
            <w:r w:rsidRPr="00345A4B">
              <w:rPr>
                <w:sz w:val="19"/>
                <w:szCs w:val="19"/>
              </w:rPr>
              <w:t xml:space="preserve">Рекомендации и требования </w:t>
            </w:r>
            <w:r w:rsidRPr="00345A4B">
              <w:rPr>
                <w:b/>
                <w:sz w:val="19"/>
                <w:szCs w:val="19"/>
                <w:u w:val="single"/>
              </w:rPr>
              <w:t>по вакцинации работников</w:t>
            </w:r>
            <w:r w:rsidRPr="00345A4B">
              <w:rPr>
                <w:sz w:val="19"/>
                <w:szCs w:val="19"/>
              </w:rPr>
              <w:t xml:space="preserve"> от </w:t>
            </w:r>
            <w:r w:rsidRPr="00345A4B">
              <w:rPr>
                <w:b/>
                <w:sz w:val="19"/>
                <w:szCs w:val="19"/>
              </w:rPr>
              <w:t>C</w:t>
            </w:r>
            <w:r w:rsidRPr="00345A4B">
              <w:rPr>
                <w:b/>
                <w:sz w:val="19"/>
                <w:szCs w:val="19"/>
                <w:lang w:val="en-US"/>
              </w:rPr>
              <w:t>OVID</w:t>
            </w:r>
            <w:r w:rsidRPr="00345A4B">
              <w:rPr>
                <w:b/>
                <w:sz w:val="19"/>
                <w:szCs w:val="19"/>
              </w:rPr>
              <w:t>-19</w:t>
            </w:r>
            <w:r w:rsidRPr="00345A4B">
              <w:rPr>
                <w:sz w:val="19"/>
                <w:szCs w:val="19"/>
              </w:rPr>
              <w:t xml:space="preserve">. </w:t>
            </w:r>
            <w:r w:rsidRPr="00345A4B">
              <w:rPr>
                <w:b/>
                <w:sz w:val="19"/>
                <w:szCs w:val="19"/>
                <w:u w:val="single"/>
              </w:rPr>
              <w:t>Обязательные документы в организации</w:t>
            </w:r>
            <w:r w:rsidRPr="00345A4B">
              <w:rPr>
                <w:sz w:val="19"/>
                <w:szCs w:val="19"/>
              </w:rPr>
              <w:t xml:space="preserve"> </w:t>
            </w:r>
            <w:r w:rsidRPr="00345A4B">
              <w:rPr>
                <w:b/>
                <w:sz w:val="19"/>
                <w:szCs w:val="19"/>
              </w:rPr>
              <w:t xml:space="preserve">(порядок их составления) во исполнение требований по вакцинации </w:t>
            </w:r>
            <w:r w:rsidRPr="00345A4B">
              <w:rPr>
                <w:sz w:val="19"/>
                <w:szCs w:val="19"/>
              </w:rPr>
              <w:t>(</w:t>
            </w:r>
            <w:r w:rsidRPr="00345A4B">
              <w:rPr>
                <w:b/>
                <w:sz w:val="19"/>
                <w:szCs w:val="19"/>
              </w:rPr>
              <w:t>анализ ошибок и типичных нарушений работодателей</w:t>
            </w:r>
            <w:r w:rsidRPr="00345A4B">
              <w:rPr>
                <w:sz w:val="19"/>
                <w:szCs w:val="19"/>
              </w:rPr>
              <w:t xml:space="preserve">). </w:t>
            </w:r>
            <w:r w:rsidRPr="00345A4B">
              <w:rPr>
                <w:b/>
                <w:sz w:val="19"/>
                <w:szCs w:val="19"/>
              </w:rPr>
              <w:t>Отстранение работников от работы</w:t>
            </w:r>
            <w:r w:rsidRPr="00345A4B">
              <w:rPr>
                <w:sz w:val="19"/>
                <w:szCs w:val="19"/>
              </w:rPr>
              <w:t xml:space="preserve">: анализ споров и доказательств.  </w:t>
            </w:r>
            <w:r w:rsidRPr="00345A4B">
              <w:rPr>
                <w:b/>
                <w:sz w:val="19"/>
                <w:szCs w:val="19"/>
              </w:rPr>
              <w:t>Ответственность работодателей за невыполнение требований о вакцинации работников</w:t>
            </w:r>
            <w:r w:rsidRPr="00345A4B">
              <w:rPr>
                <w:sz w:val="19"/>
                <w:szCs w:val="19"/>
              </w:rPr>
              <w:t xml:space="preserve">  </w:t>
            </w:r>
          </w:p>
        </w:tc>
      </w:tr>
      <w:tr w:rsidR="00345A4B" w:rsidRPr="004004C7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9"/>
                <w:szCs w:val="19"/>
              </w:rPr>
            </w:pPr>
            <w:r w:rsidRPr="00345A4B">
              <w:rPr>
                <w:bCs/>
                <w:sz w:val="19"/>
                <w:szCs w:val="19"/>
              </w:rPr>
              <w:t>8)</w:t>
            </w:r>
            <w:r w:rsidRPr="00345A4B">
              <w:rPr>
                <w:b/>
                <w:bCs/>
                <w:sz w:val="19"/>
                <w:szCs w:val="19"/>
              </w:rPr>
              <w:t xml:space="preserve"> </w:t>
            </w:r>
            <w:r w:rsidRPr="00345A4B">
              <w:rPr>
                <w:b/>
                <w:sz w:val="19"/>
                <w:szCs w:val="19"/>
                <w:u w:val="single"/>
              </w:rPr>
              <w:t>ОТЧЕТНОСТЬ в ПФР</w:t>
            </w:r>
            <w:r w:rsidRPr="00345A4B">
              <w:rPr>
                <w:sz w:val="19"/>
                <w:szCs w:val="19"/>
              </w:rPr>
              <w:t>: СЗВ-М/СТАЖ/</w:t>
            </w:r>
            <w:proofErr w:type="spellStart"/>
            <w:proofErr w:type="gramStart"/>
            <w:r w:rsidRPr="00345A4B">
              <w:rPr>
                <w:sz w:val="19"/>
                <w:szCs w:val="19"/>
              </w:rPr>
              <w:t>корр</w:t>
            </w:r>
            <w:proofErr w:type="spellEnd"/>
            <w:proofErr w:type="gramEnd"/>
            <w:r w:rsidRPr="00345A4B">
              <w:rPr>
                <w:sz w:val="19"/>
                <w:szCs w:val="19"/>
              </w:rPr>
              <w:t>/исх.</w:t>
            </w:r>
            <w:r w:rsidRPr="00345A4B">
              <w:rPr>
                <w:b/>
                <w:sz w:val="19"/>
                <w:szCs w:val="19"/>
              </w:rPr>
              <w:t xml:space="preserve"> </w:t>
            </w:r>
            <w:r w:rsidRPr="00345A4B">
              <w:rPr>
                <w:b/>
                <w:color w:val="FF0000"/>
                <w:sz w:val="19"/>
                <w:szCs w:val="19"/>
                <w:u w:val="single"/>
              </w:rPr>
              <w:t>ИЗМЕНЕНИЯ в форму СЗВ-СТАЖ</w:t>
            </w:r>
            <w:r w:rsidRPr="00345A4B">
              <w:rPr>
                <w:sz w:val="19"/>
                <w:szCs w:val="19"/>
              </w:rPr>
              <w:t>.</w:t>
            </w:r>
            <w:r w:rsidRPr="00345A4B">
              <w:rPr>
                <w:b/>
                <w:sz w:val="19"/>
                <w:szCs w:val="19"/>
              </w:rPr>
              <w:t xml:space="preserve"> СЗВ-М ДОПОЛНЯЮЩАЯ</w:t>
            </w:r>
            <w:r w:rsidRPr="00345A4B">
              <w:rPr>
                <w:sz w:val="19"/>
                <w:szCs w:val="19"/>
              </w:rPr>
              <w:t>: ответственность страхователей (анализ разъяснений ПФР и судебных споров)</w:t>
            </w:r>
          </w:p>
        </w:tc>
      </w:tr>
      <w:tr w:rsidR="00345A4B" w:rsidRPr="00322D6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6A6A6" w:themeFill="background1" w:themeFillShade="A6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</w:rPr>
              <w:t xml:space="preserve">4. Актуальные аспекты предоставления 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>отпусков</w:t>
            </w:r>
            <w:r w:rsidRPr="00345A4B">
              <w:rPr>
                <w:b/>
                <w:caps/>
                <w:sz w:val="19"/>
                <w:szCs w:val="19"/>
              </w:rPr>
              <w:t xml:space="preserve"> работникам </w:t>
            </w:r>
          </w:p>
        </w:tc>
      </w:tr>
      <w:tr w:rsidR="00345A4B" w:rsidRPr="00322D6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uto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/>
                <w:caps/>
                <w:sz w:val="19"/>
                <w:szCs w:val="19"/>
              </w:rPr>
            </w:pPr>
            <w:r w:rsidRPr="00345A4B">
              <w:rPr>
                <w:b/>
                <w:sz w:val="19"/>
                <w:szCs w:val="19"/>
              </w:rPr>
              <w:t>График отпусков на 2022 год</w:t>
            </w:r>
            <w:r w:rsidRPr="00345A4B">
              <w:rPr>
                <w:sz w:val="19"/>
                <w:szCs w:val="19"/>
              </w:rPr>
              <w:t>.</w:t>
            </w:r>
            <w:r w:rsidRPr="00345A4B">
              <w:rPr>
                <w:b/>
                <w:sz w:val="19"/>
                <w:szCs w:val="19"/>
              </w:rPr>
              <w:t xml:space="preserve"> Отпуск по графику и </w:t>
            </w:r>
            <w:r w:rsidRPr="00345A4B">
              <w:rPr>
                <w:b/>
                <w:sz w:val="19"/>
                <w:szCs w:val="19"/>
                <w:u w:val="single"/>
              </w:rPr>
              <w:t>вне графика</w:t>
            </w:r>
            <w:r w:rsidRPr="00345A4B">
              <w:rPr>
                <w:sz w:val="19"/>
                <w:szCs w:val="19"/>
              </w:rPr>
              <w:t xml:space="preserve">. </w:t>
            </w:r>
            <w:r w:rsidRPr="00345A4B">
              <w:rPr>
                <w:b/>
                <w:sz w:val="19"/>
                <w:szCs w:val="19"/>
              </w:rPr>
              <w:t>Деление отпуска на части: анализ спорных практических ситуаций</w:t>
            </w:r>
            <w:r w:rsidRPr="00345A4B">
              <w:rPr>
                <w:sz w:val="19"/>
                <w:szCs w:val="19"/>
              </w:rPr>
              <w:t>.</w:t>
            </w:r>
            <w:r w:rsidRPr="00345A4B">
              <w:rPr>
                <w:b/>
                <w:sz w:val="19"/>
                <w:szCs w:val="19"/>
              </w:rPr>
              <w:t xml:space="preserve"> Отпуск за работу во вредных условиях труда, учебный отпуск, отпуск совместителям: актуальные аспекты. Особенности предоставления отпуска </w:t>
            </w:r>
            <w:r w:rsidRPr="00345A4B">
              <w:rPr>
                <w:b/>
                <w:sz w:val="19"/>
                <w:szCs w:val="19"/>
                <w:u w:val="single"/>
              </w:rPr>
              <w:t>иностранному работнику</w:t>
            </w:r>
          </w:p>
        </w:tc>
      </w:tr>
      <w:tr w:rsidR="00345A4B" w:rsidRPr="0009444D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BFBFBF" w:themeFill="background1" w:themeFillShade="BF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9"/>
                <w:szCs w:val="19"/>
                <w:highlight w:val="yellow"/>
                <w:u w:val="single"/>
              </w:rPr>
            </w:pPr>
            <w:r w:rsidRPr="00345A4B">
              <w:rPr>
                <w:b/>
                <w:caps/>
                <w:sz w:val="19"/>
                <w:szCs w:val="19"/>
                <w:u w:val="single"/>
              </w:rPr>
              <w:t xml:space="preserve">5. ПЕРСОНАЛЬНЫЕ ДАННЫЕ: анализ новых требований законодательства </w:t>
            </w:r>
          </w:p>
        </w:tc>
      </w:tr>
      <w:tr w:rsidR="00345A4B" w:rsidRPr="0009444D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uto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  <w:u w:val="single"/>
              </w:rPr>
            </w:pPr>
            <w:r w:rsidRPr="00345A4B">
              <w:rPr>
                <w:sz w:val="19"/>
                <w:szCs w:val="19"/>
              </w:rPr>
              <w:t>1)</w:t>
            </w:r>
            <w:r w:rsidRPr="00345A4B">
              <w:rPr>
                <w:b/>
                <w:sz w:val="19"/>
                <w:szCs w:val="19"/>
              </w:rPr>
              <w:t xml:space="preserve"> </w:t>
            </w:r>
            <w:r w:rsidRPr="00345A4B">
              <w:rPr>
                <w:b/>
                <w:color w:val="FF0000"/>
                <w:sz w:val="19"/>
                <w:szCs w:val="19"/>
                <w:u w:val="single"/>
              </w:rPr>
              <w:t>Новые</w:t>
            </w:r>
            <w:r w:rsidRPr="00345A4B">
              <w:rPr>
                <w:b/>
                <w:color w:val="FF0000"/>
                <w:sz w:val="19"/>
                <w:szCs w:val="19"/>
              </w:rPr>
              <w:t xml:space="preserve"> о</w:t>
            </w:r>
            <w:r w:rsidRPr="00345A4B">
              <w:rPr>
                <w:b/>
                <w:color w:val="FF0000"/>
                <w:sz w:val="19"/>
                <w:szCs w:val="19"/>
                <w:u w:val="single"/>
              </w:rPr>
              <w:t xml:space="preserve">бязательные </w:t>
            </w:r>
            <w:hyperlink r:id="rId12" w:history="1">
              <w:r w:rsidRPr="00345A4B">
                <w:rPr>
                  <w:b/>
                  <w:color w:val="FF0000"/>
                  <w:sz w:val="19"/>
                  <w:szCs w:val="19"/>
                  <w:u w:val="single"/>
                </w:rPr>
                <w:t>требования</w:t>
              </w:r>
            </w:hyperlink>
            <w:r w:rsidRPr="00345A4B">
              <w:rPr>
                <w:b/>
                <w:color w:val="FF0000"/>
                <w:sz w:val="19"/>
                <w:szCs w:val="19"/>
              </w:rPr>
              <w:t xml:space="preserve"> законодательства </w:t>
            </w:r>
            <w:r w:rsidRPr="00345A4B">
              <w:rPr>
                <w:b/>
                <w:sz w:val="19"/>
                <w:szCs w:val="19"/>
              </w:rPr>
              <w:t>к форме</w:t>
            </w:r>
            <w:r w:rsidRPr="00345A4B">
              <w:rPr>
                <w:b/>
                <w:color w:val="FF0000"/>
                <w:sz w:val="19"/>
                <w:szCs w:val="19"/>
              </w:rPr>
              <w:t xml:space="preserve"> </w:t>
            </w:r>
            <w:r w:rsidRPr="00345A4B">
              <w:rPr>
                <w:b/>
                <w:color w:val="FF0000"/>
                <w:sz w:val="19"/>
                <w:szCs w:val="19"/>
                <w:u w:val="single"/>
              </w:rPr>
              <w:t>согласия</w:t>
            </w:r>
            <w:r w:rsidRPr="00345A4B">
              <w:rPr>
                <w:b/>
                <w:color w:val="FF0000"/>
                <w:sz w:val="19"/>
                <w:szCs w:val="19"/>
              </w:rPr>
              <w:t xml:space="preserve"> </w:t>
            </w:r>
            <w:r w:rsidRPr="00345A4B">
              <w:rPr>
                <w:b/>
                <w:sz w:val="19"/>
                <w:szCs w:val="19"/>
              </w:rPr>
              <w:t xml:space="preserve">на обработку ПД, </w:t>
            </w:r>
            <w:proofErr w:type="gramStart"/>
            <w:r w:rsidRPr="00345A4B">
              <w:rPr>
                <w:b/>
                <w:sz w:val="19"/>
                <w:szCs w:val="19"/>
              </w:rPr>
              <w:t>разрешенных</w:t>
            </w:r>
            <w:proofErr w:type="gramEnd"/>
            <w:r w:rsidRPr="00345A4B">
              <w:rPr>
                <w:b/>
                <w:sz w:val="19"/>
                <w:szCs w:val="19"/>
              </w:rPr>
              <w:t xml:space="preserve"> для </w:t>
            </w:r>
            <w:r w:rsidRPr="00345A4B">
              <w:rPr>
                <w:b/>
                <w:sz w:val="19"/>
                <w:szCs w:val="19"/>
                <w:u w:val="single"/>
              </w:rPr>
              <w:t>распространения</w:t>
            </w:r>
            <w:r w:rsidRPr="00345A4B">
              <w:rPr>
                <w:b/>
                <w:sz w:val="19"/>
                <w:szCs w:val="19"/>
              </w:rPr>
              <w:t>. Действия оператора (работодателя) при отказе субъекта (работника) от согласия на обработку ПД</w:t>
            </w:r>
          </w:p>
        </w:tc>
      </w:tr>
      <w:tr w:rsidR="00345A4B" w:rsidRPr="0009444D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uto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  <w:u w:val="single"/>
              </w:rPr>
            </w:pPr>
            <w:r w:rsidRPr="00345A4B">
              <w:rPr>
                <w:bCs/>
                <w:sz w:val="19"/>
                <w:szCs w:val="19"/>
              </w:rPr>
              <w:t>2)</w:t>
            </w:r>
            <w:r w:rsidRPr="00345A4B">
              <w:rPr>
                <w:b/>
                <w:bCs/>
                <w:sz w:val="19"/>
                <w:szCs w:val="19"/>
              </w:rPr>
              <w:t xml:space="preserve"> Новая информационная система </w:t>
            </w:r>
            <w:proofErr w:type="spellStart"/>
            <w:r w:rsidRPr="00345A4B">
              <w:rPr>
                <w:b/>
                <w:bCs/>
                <w:sz w:val="19"/>
                <w:szCs w:val="19"/>
              </w:rPr>
              <w:t>Роскомнадзора</w:t>
            </w:r>
            <w:proofErr w:type="spellEnd"/>
            <w:r w:rsidRPr="00345A4B">
              <w:rPr>
                <w:b/>
                <w:bCs/>
                <w:sz w:val="19"/>
                <w:szCs w:val="19"/>
                <w:u w:val="single"/>
              </w:rPr>
              <w:t>: порядок взаимодействия оператора персональных данных с субъектом с 01 марта 2022 г</w:t>
            </w:r>
            <w:r w:rsidRPr="00345A4B">
              <w:rPr>
                <w:b/>
                <w:bCs/>
                <w:sz w:val="19"/>
                <w:szCs w:val="19"/>
              </w:rPr>
              <w:t xml:space="preserve">. </w:t>
            </w:r>
            <w:r w:rsidRPr="00345A4B">
              <w:rPr>
                <w:bCs/>
                <w:sz w:val="19"/>
                <w:szCs w:val="19"/>
              </w:rPr>
              <w:t>(</w:t>
            </w:r>
            <w:r w:rsidRPr="00345A4B">
              <w:rPr>
                <w:b/>
                <w:bCs/>
                <w:sz w:val="19"/>
                <w:szCs w:val="19"/>
              </w:rPr>
              <w:t xml:space="preserve">практический анализ Приказа </w:t>
            </w:r>
            <w:proofErr w:type="spellStart"/>
            <w:r w:rsidRPr="00345A4B">
              <w:rPr>
                <w:b/>
                <w:bCs/>
                <w:sz w:val="19"/>
                <w:szCs w:val="19"/>
              </w:rPr>
              <w:t>Роскомнадзора</w:t>
            </w:r>
            <w:proofErr w:type="spellEnd"/>
            <w:r w:rsidRPr="00345A4B">
              <w:rPr>
                <w:b/>
                <w:bCs/>
                <w:sz w:val="19"/>
                <w:szCs w:val="19"/>
              </w:rPr>
              <w:t xml:space="preserve"> от 21.06.2021 № 106</w:t>
            </w:r>
            <w:r w:rsidRPr="00345A4B">
              <w:rPr>
                <w:bCs/>
                <w:sz w:val="19"/>
                <w:szCs w:val="19"/>
              </w:rPr>
              <w:t>)</w:t>
            </w:r>
          </w:p>
        </w:tc>
      </w:tr>
      <w:tr w:rsidR="00345A4B" w:rsidRPr="0009444D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uto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 w:rsidRPr="00345A4B">
              <w:rPr>
                <w:b/>
                <w:sz w:val="19"/>
                <w:szCs w:val="19"/>
              </w:rPr>
              <w:t xml:space="preserve">3) Ответственность операторов за нарушение Федерального Закона «О персональных данных» </w:t>
            </w:r>
          </w:p>
        </w:tc>
      </w:tr>
      <w:tr w:rsidR="00345A4B" w:rsidRPr="007E25FA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6A6A6" w:themeFill="background1" w:themeFillShade="A6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</w:rPr>
              <w:t xml:space="preserve">6. Ведение воинского учета: 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</w:rPr>
              <w:t>обязанности и ответственность работодателя</w:t>
            </w:r>
          </w:p>
        </w:tc>
      </w:tr>
      <w:tr w:rsidR="00345A4B" w:rsidRPr="0009444D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uto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>1)</w:t>
            </w:r>
            <w:r w:rsidRPr="00345A4B">
              <w:rPr>
                <w:b/>
                <w:sz w:val="19"/>
                <w:szCs w:val="19"/>
              </w:rPr>
              <w:t xml:space="preserve"> Порядок постановки на учет в военный комиссариат</w:t>
            </w:r>
            <w:r w:rsidRPr="00345A4B">
              <w:rPr>
                <w:sz w:val="19"/>
                <w:szCs w:val="19"/>
              </w:rPr>
              <w:t xml:space="preserve">. </w:t>
            </w:r>
            <w:r w:rsidRPr="00345A4B">
              <w:rPr>
                <w:b/>
                <w:sz w:val="19"/>
                <w:szCs w:val="19"/>
              </w:rPr>
              <w:t xml:space="preserve">Лица, подлежащие и </w:t>
            </w:r>
            <w:r w:rsidRPr="00345A4B">
              <w:rPr>
                <w:b/>
                <w:sz w:val="19"/>
                <w:szCs w:val="19"/>
                <w:u w:val="single"/>
              </w:rPr>
              <w:t>не подлежащие</w:t>
            </w:r>
            <w:r w:rsidRPr="00345A4B">
              <w:rPr>
                <w:b/>
                <w:sz w:val="19"/>
                <w:szCs w:val="19"/>
              </w:rPr>
              <w:t xml:space="preserve"> воинскому учету</w:t>
            </w:r>
            <w:r w:rsidRPr="00345A4B">
              <w:rPr>
                <w:sz w:val="19"/>
                <w:szCs w:val="19"/>
              </w:rPr>
              <w:t xml:space="preserve">. Постановка работника на воинский учет. Проверка документов при приеме на работу. </w:t>
            </w:r>
            <w:r w:rsidRPr="00345A4B">
              <w:rPr>
                <w:b/>
                <w:caps/>
                <w:sz w:val="19"/>
                <w:szCs w:val="19"/>
                <w:u w:val="single"/>
                <w:shd w:val="clear" w:color="auto" w:fill="FFFFFF"/>
              </w:rPr>
              <w:t>Обязательные документы</w:t>
            </w:r>
            <w:r w:rsidRPr="00345A4B">
              <w:rPr>
                <w:sz w:val="19"/>
                <w:szCs w:val="19"/>
                <w:shd w:val="clear" w:color="auto" w:fill="FFFFFF"/>
              </w:rPr>
              <w:t xml:space="preserve"> </w:t>
            </w:r>
            <w:r w:rsidRPr="00345A4B">
              <w:rPr>
                <w:sz w:val="19"/>
                <w:szCs w:val="19"/>
              </w:rPr>
              <w:t xml:space="preserve">в организации в области воинского учета. </w:t>
            </w:r>
            <w:r w:rsidRPr="00345A4B">
              <w:rPr>
                <w:b/>
                <w:sz w:val="19"/>
                <w:szCs w:val="19"/>
              </w:rPr>
              <w:t>Заполнение и хранение личных карточек</w:t>
            </w:r>
            <w:r w:rsidRPr="00345A4B">
              <w:rPr>
                <w:sz w:val="19"/>
                <w:szCs w:val="19"/>
              </w:rPr>
              <w:t xml:space="preserve">. Поддержание документов воинского учета в актуальном состоянии. </w:t>
            </w:r>
            <w:proofErr w:type="gramStart"/>
            <w:r w:rsidRPr="00345A4B">
              <w:rPr>
                <w:sz w:val="19"/>
                <w:szCs w:val="19"/>
              </w:rPr>
              <w:t>Контроль за</w:t>
            </w:r>
            <w:proofErr w:type="gramEnd"/>
            <w:r w:rsidRPr="00345A4B">
              <w:rPr>
                <w:sz w:val="19"/>
                <w:szCs w:val="19"/>
              </w:rPr>
              <w:t xml:space="preserve"> ведением воинского учета</w:t>
            </w:r>
          </w:p>
        </w:tc>
      </w:tr>
      <w:tr w:rsidR="00345A4B" w:rsidRPr="007C66FA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FFFFFF" w:themeFill="background1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>2) Предоставление отчетности в военные комиссариаты</w:t>
            </w:r>
          </w:p>
        </w:tc>
      </w:tr>
      <w:tr w:rsidR="00345A4B" w:rsidRPr="007C66FA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FFFFFF" w:themeFill="background1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>3)</w:t>
            </w:r>
            <w:r w:rsidRPr="00345A4B">
              <w:rPr>
                <w:b/>
                <w:sz w:val="19"/>
                <w:szCs w:val="19"/>
              </w:rPr>
              <w:t xml:space="preserve"> Ответственность работодателя за нарушения в области воинского учета </w:t>
            </w:r>
          </w:p>
        </w:tc>
      </w:tr>
      <w:tr w:rsidR="00345A4B" w:rsidRPr="008B04B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BFBFBF" w:themeFill="background1" w:themeFillShade="BF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</w:rPr>
              <w:t xml:space="preserve">7. трудовые книжки: Бумажные </w:t>
            </w:r>
            <w:r w:rsidRPr="00345A4B">
              <w:rPr>
                <w:b/>
                <w:sz w:val="19"/>
                <w:szCs w:val="19"/>
              </w:rPr>
              <w:t>и</w:t>
            </w:r>
            <w:r w:rsidRPr="00345A4B">
              <w:rPr>
                <w:b/>
                <w:caps/>
                <w:sz w:val="19"/>
                <w:szCs w:val="19"/>
              </w:rPr>
              <w:t xml:space="preserve"> электронные.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</w:rPr>
              <w:t>практический анализ нововведений</w:t>
            </w:r>
          </w:p>
        </w:tc>
      </w:tr>
      <w:tr w:rsidR="00345A4B" w:rsidRPr="008B04B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 xml:space="preserve">1) </w:t>
            </w:r>
            <w:r w:rsidRPr="00345A4B">
              <w:rPr>
                <w:b/>
                <w:color w:val="FF0000"/>
                <w:sz w:val="19"/>
                <w:szCs w:val="19"/>
                <w:u w:val="single"/>
              </w:rPr>
              <w:t>НОВЫЙ ФОРМАТ «бумажной» трудовой книжки</w:t>
            </w:r>
            <w:r w:rsidRPr="00345A4B">
              <w:rPr>
                <w:sz w:val="19"/>
                <w:szCs w:val="19"/>
              </w:rPr>
              <w:t xml:space="preserve">. </w:t>
            </w:r>
            <w:r w:rsidRPr="00345A4B">
              <w:rPr>
                <w:b/>
                <w:sz w:val="19"/>
                <w:szCs w:val="19"/>
              </w:rPr>
              <w:t>НОВЫЙ ПОРЯДОК ВЕДЕНИЯ</w:t>
            </w:r>
            <w:r w:rsidRPr="00345A4B">
              <w:rPr>
                <w:sz w:val="19"/>
                <w:szCs w:val="19"/>
              </w:rPr>
              <w:t xml:space="preserve"> и хранения «бумажных» трудовых книжек. </w:t>
            </w:r>
            <w:r w:rsidRPr="00345A4B">
              <w:rPr>
                <w:b/>
                <w:color w:val="FF0000"/>
                <w:sz w:val="19"/>
                <w:szCs w:val="19"/>
                <w:u w:val="single"/>
              </w:rPr>
              <w:t>Личная карточка Т-2</w:t>
            </w:r>
            <w:r w:rsidRPr="00345A4B">
              <w:rPr>
                <w:color w:val="FF0000"/>
                <w:sz w:val="19"/>
                <w:szCs w:val="19"/>
                <w:u w:val="single"/>
              </w:rPr>
              <w:t xml:space="preserve">: </w:t>
            </w:r>
            <w:r w:rsidRPr="00345A4B">
              <w:rPr>
                <w:b/>
                <w:color w:val="FF0000"/>
                <w:sz w:val="19"/>
                <w:szCs w:val="19"/>
                <w:u w:val="single"/>
              </w:rPr>
              <w:t xml:space="preserve">анализ разъяснений контролирующих органов </w:t>
            </w:r>
          </w:p>
        </w:tc>
      </w:tr>
      <w:tr w:rsidR="00345A4B" w:rsidRPr="008B04B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45A4B">
              <w:rPr>
                <w:bCs/>
                <w:sz w:val="19"/>
                <w:szCs w:val="19"/>
              </w:rPr>
              <w:t>2)</w:t>
            </w:r>
            <w:r w:rsidRPr="00345A4B">
              <w:rPr>
                <w:b/>
                <w:bCs/>
                <w:sz w:val="19"/>
                <w:szCs w:val="19"/>
                <w:u w:val="single"/>
              </w:rPr>
              <w:t xml:space="preserve"> </w:t>
            </w:r>
            <w:r w:rsidRPr="00345A4B">
              <w:rPr>
                <w:b/>
                <w:bCs/>
                <w:color w:val="FF0000"/>
                <w:sz w:val="19"/>
                <w:szCs w:val="19"/>
                <w:u w:val="single"/>
              </w:rPr>
              <w:t>СЗВ-ТД</w:t>
            </w:r>
            <w:r w:rsidRPr="00345A4B">
              <w:rPr>
                <w:b/>
                <w:bCs/>
                <w:sz w:val="19"/>
                <w:szCs w:val="19"/>
                <w:u w:val="single"/>
              </w:rPr>
              <w:t xml:space="preserve">: </w:t>
            </w:r>
            <w:r w:rsidRPr="00345A4B">
              <w:rPr>
                <w:b/>
                <w:sz w:val="19"/>
                <w:szCs w:val="19"/>
                <w:u w:val="single"/>
              </w:rPr>
              <w:t xml:space="preserve">новые разъяснения ПФР.  </w:t>
            </w:r>
            <w:r w:rsidRPr="00345A4B">
              <w:rPr>
                <w:b/>
                <w:sz w:val="19"/>
                <w:szCs w:val="19"/>
              </w:rPr>
              <w:t>Подробный анализ</w:t>
            </w:r>
            <w:r w:rsidRPr="00345A4B">
              <w:rPr>
                <w:sz w:val="19"/>
                <w:szCs w:val="19"/>
              </w:rPr>
              <w:t xml:space="preserve"> порядка заполнения и представления формы СЗВ-ТД </w:t>
            </w:r>
            <w:r w:rsidRPr="00345A4B">
              <w:rPr>
                <w:b/>
                <w:sz w:val="19"/>
                <w:szCs w:val="19"/>
              </w:rPr>
              <w:t>на конкретных примерах</w:t>
            </w:r>
            <w:r w:rsidRPr="00345A4B">
              <w:rPr>
                <w:sz w:val="19"/>
                <w:szCs w:val="19"/>
              </w:rPr>
              <w:t xml:space="preserve">: </w:t>
            </w:r>
            <w:r w:rsidRPr="00345A4B">
              <w:rPr>
                <w:b/>
                <w:sz w:val="19"/>
                <w:szCs w:val="19"/>
              </w:rPr>
              <w:t>новые рекомендации ПФ РФ и Минтруда</w:t>
            </w:r>
            <w:r w:rsidRPr="00345A4B">
              <w:rPr>
                <w:sz w:val="19"/>
                <w:szCs w:val="19"/>
              </w:rPr>
              <w:t>.</w:t>
            </w:r>
            <w:r w:rsidRPr="00345A4B">
              <w:rPr>
                <w:b/>
                <w:sz w:val="19"/>
                <w:szCs w:val="19"/>
                <w:u w:val="single"/>
              </w:rPr>
              <w:t xml:space="preserve"> Отражение периодов работы до 31.12.2019 г.</w:t>
            </w:r>
            <w:r w:rsidRPr="00345A4B">
              <w:rPr>
                <w:b/>
                <w:sz w:val="19"/>
                <w:szCs w:val="19"/>
              </w:rPr>
              <w:t xml:space="preserve"> Корректировки и дополнения</w:t>
            </w:r>
            <w:r w:rsidRPr="00345A4B">
              <w:rPr>
                <w:sz w:val="19"/>
                <w:szCs w:val="19"/>
              </w:rPr>
              <w:t xml:space="preserve"> в форму СЗВ-ТД.</w:t>
            </w:r>
            <w:r w:rsidRPr="00345A4B">
              <w:rPr>
                <w:b/>
                <w:sz w:val="19"/>
                <w:szCs w:val="19"/>
                <w:u w:val="single"/>
              </w:rPr>
              <w:t xml:space="preserve"> ОТВЕТСТВЕННОСТЬ работодателя</w:t>
            </w:r>
            <w:r w:rsidRPr="00345A4B">
              <w:rPr>
                <w:sz w:val="19"/>
                <w:szCs w:val="19"/>
              </w:rPr>
              <w:t xml:space="preserve"> за нарушение порядка представления сведений о трудовой деятельности в электронном виде в ПФР</w:t>
            </w:r>
          </w:p>
        </w:tc>
      </w:tr>
      <w:tr w:rsidR="00345A4B" w:rsidRPr="008B04B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>3) СТД-Р при приеме на работу/увольнении. Сведения о стаже в форме СТД-ПФР для расчета пособий</w:t>
            </w:r>
          </w:p>
        </w:tc>
      </w:tr>
      <w:tr w:rsidR="00345A4B" w:rsidRPr="008B04B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BFBFBF" w:themeFill="background1" w:themeFillShade="BF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9"/>
                <w:szCs w:val="19"/>
                <w:u w:val="single"/>
              </w:rPr>
            </w:pPr>
            <w:r w:rsidRPr="00345A4B">
              <w:rPr>
                <w:b/>
                <w:sz w:val="19"/>
                <w:szCs w:val="19"/>
                <w:u w:val="single"/>
              </w:rPr>
              <w:t xml:space="preserve">8. 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 xml:space="preserve">Реформа государственного контроля </w:t>
            </w:r>
            <w:r w:rsidRPr="00345A4B">
              <w:rPr>
                <w:b/>
                <w:sz w:val="19"/>
                <w:szCs w:val="19"/>
                <w:u w:val="single"/>
              </w:rPr>
              <w:t>и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 xml:space="preserve"> надзора </w:t>
            </w:r>
            <w:r w:rsidRPr="00345A4B">
              <w:rPr>
                <w:b/>
                <w:sz w:val="19"/>
                <w:szCs w:val="19"/>
                <w:u w:val="single"/>
              </w:rPr>
              <w:t>в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 xml:space="preserve"> РФ. 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  <w:u w:val="single"/>
              </w:rPr>
              <w:t>Новые</w:t>
            </w:r>
            <w:r w:rsidRPr="00345A4B">
              <w:rPr>
                <w:caps/>
                <w:sz w:val="19"/>
                <w:szCs w:val="19"/>
              </w:rPr>
              <w:t xml:space="preserve"> 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>правила проверок</w:t>
            </w:r>
            <w:r w:rsidRPr="00345A4B">
              <w:rPr>
                <w:b/>
                <w:caps/>
                <w:sz w:val="19"/>
                <w:szCs w:val="19"/>
              </w:rPr>
              <w:t xml:space="preserve"> работодателей ГИТ</w:t>
            </w:r>
            <w:r w:rsidRPr="00345A4B">
              <w:rPr>
                <w:b/>
                <w:sz w:val="19"/>
                <w:szCs w:val="19"/>
              </w:rPr>
              <w:t xml:space="preserve">: </w:t>
            </w:r>
            <w:r w:rsidRPr="00345A4B">
              <w:rPr>
                <w:b/>
                <w:caps/>
                <w:sz w:val="19"/>
                <w:szCs w:val="19"/>
              </w:rPr>
              <w:t xml:space="preserve">профилактические, 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>контрольные плановые и внеплановые мероприятия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19"/>
                <w:szCs w:val="19"/>
              </w:rPr>
            </w:pPr>
            <w:proofErr w:type="gramStart"/>
            <w:r w:rsidRPr="00345A4B">
              <w:rPr>
                <w:b/>
                <w:bCs/>
                <w:sz w:val="19"/>
                <w:szCs w:val="19"/>
              </w:rPr>
              <w:t>Риск-ориентированный</w:t>
            </w:r>
            <w:proofErr w:type="gramEnd"/>
            <w:r w:rsidRPr="00345A4B">
              <w:rPr>
                <w:b/>
                <w:bCs/>
                <w:sz w:val="19"/>
                <w:szCs w:val="19"/>
              </w:rPr>
              <w:t xml:space="preserve"> подход к проверкам организаций. 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19"/>
                <w:szCs w:val="19"/>
              </w:rPr>
            </w:pPr>
            <w:r w:rsidRPr="00345A4B">
              <w:rPr>
                <w:b/>
                <w:bCs/>
                <w:sz w:val="19"/>
                <w:szCs w:val="19"/>
              </w:rPr>
              <w:t xml:space="preserve">Критерии риска </w:t>
            </w:r>
            <w:r w:rsidRPr="00345A4B">
              <w:rPr>
                <w:b/>
                <w:bCs/>
                <w:sz w:val="19"/>
                <w:szCs w:val="19"/>
                <w:u w:val="single"/>
              </w:rPr>
              <w:t>выездной проверки</w:t>
            </w:r>
            <w:r w:rsidRPr="00345A4B">
              <w:rPr>
                <w:b/>
                <w:bCs/>
                <w:sz w:val="19"/>
                <w:szCs w:val="19"/>
              </w:rPr>
              <w:t xml:space="preserve"> соблюдения трудового законодательства 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19"/>
                <w:szCs w:val="19"/>
              </w:rPr>
            </w:pPr>
            <w:r w:rsidRPr="00345A4B">
              <w:rPr>
                <w:b/>
                <w:bCs/>
                <w:sz w:val="19"/>
                <w:szCs w:val="19"/>
              </w:rPr>
              <w:t xml:space="preserve">Досудебный порядок оспаривания решения трудовой инспекции </w:t>
            </w:r>
          </w:p>
        </w:tc>
      </w:tr>
      <w:tr w:rsidR="00345A4B" w:rsidRPr="00E67437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uto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aps/>
                <w:sz w:val="19"/>
                <w:szCs w:val="19"/>
                <w:highlight w:val="yellow"/>
              </w:rPr>
            </w:pPr>
          </w:p>
        </w:tc>
      </w:tr>
      <w:tr w:rsidR="00345A4B" w:rsidRPr="00984E09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BFBFBF" w:themeFill="background1" w:themeFillShade="BF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9"/>
                <w:szCs w:val="19"/>
              </w:rPr>
            </w:pPr>
            <w:r w:rsidRPr="00345A4B">
              <w:rPr>
                <w:b/>
                <w:sz w:val="19"/>
                <w:szCs w:val="19"/>
              </w:rPr>
              <w:t>9. Актуальные практические вопросы УЧЕТА РАБОЧЕГО ВРЕМЕНИ в 2022 году</w:t>
            </w:r>
          </w:p>
        </w:tc>
      </w:tr>
      <w:tr w:rsidR="00345A4B" w:rsidRPr="00984E09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45A4B">
              <w:rPr>
                <w:caps/>
                <w:sz w:val="19"/>
                <w:szCs w:val="19"/>
                <w:shd w:val="clear" w:color="auto" w:fill="FFFFFF"/>
              </w:rPr>
              <w:t xml:space="preserve">1) </w:t>
            </w:r>
            <w:r w:rsidRPr="00345A4B">
              <w:rPr>
                <w:b/>
                <w:sz w:val="19"/>
                <w:szCs w:val="19"/>
              </w:rPr>
              <w:t xml:space="preserve">Перенос выходных дней в </w:t>
            </w:r>
            <w:r w:rsidRPr="00345A4B">
              <w:rPr>
                <w:b/>
                <w:sz w:val="19"/>
                <w:szCs w:val="19"/>
                <w:u w:val="single"/>
              </w:rPr>
              <w:t>2022</w:t>
            </w:r>
            <w:r w:rsidRPr="00345A4B">
              <w:rPr>
                <w:sz w:val="19"/>
                <w:szCs w:val="19"/>
              </w:rPr>
              <w:t xml:space="preserve"> г. Норма рабочего времени на 2022 год</w:t>
            </w:r>
          </w:p>
        </w:tc>
      </w:tr>
      <w:tr w:rsidR="00345A4B" w:rsidRPr="00984E09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11307" w:type="dxa"/>
            <w:gridSpan w:val="3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caps/>
                <w:sz w:val="19"/>
                <w:szCs w:val="19"/>
                <w:shd w:val="clear" w:color="auto" w:fill="FFFFFF"/>
              </w:rPr>
            </w:pPr>
            <w:r w:rsidRPr="00345A4B">
              <w:rPr>
                <w:sz w:val="19"/>
                <w:szCs w:val="19"/>
                <w:shd w:val="clear" w:color="auto" w:fill="FFFFFF"/>
              </w:rPr>
              <w:t>2) Актуальные практические вопросы направления сотрудника в</w:t>
            </w:r>
            <w:r w:rsidRPr="00345A4B">
              <w:rPr>
                <w:b/>
                <w:caps/>
                <w:sz w:val="19"/>
                <w:szCs w:val="19"/>
                <w:shd w:val="clear" w:color="auto" w:fill="FFFFFF"/>
              </w:rPr>
              <w:t xml:space="preserve"> </w:t>
            </w:r>
            <w:r w:rsidRPr="00345A4B">
              <w:rPr>
                <w:b/>
                <w:sz w:val="19"/>
                <w:szCs w:val="19"/>
                <w:u w:val="single"/>
                <w:shd w:val="clear" w:color="auto" w:fill="FFFFFF"/>
              </w:rPr>
              <w:t>командировку</w:t>
            </w:r>
            <w:r w:rsidRPr="00345A4B">
              <w:rPr>
                <w:b/>
                <w:sz w:val="19"/>
                <w:szCs w:val="19"/>
                <w:shd w:val="clear" w:color="auto" w:fill="FFFFFF"/>
              </w:rPr>
              <w:t xml:space="preserve">. </w:t>
            </w:r>
            <w:r w:rsidRPr="00345A4B">
              <w:rPr>
                <w:b/>
                <w:color w:val="FF0000"/>
                <w:sz w:val="19"/>
                <w:szCs w:val="19"/>
                <w:u w:val="single"/>
                <w:shd w:val="clear" w:color="auto" w:fill="FFFFFF"/>
              </w:rPr>
              <w:t>Командировка в «выходной» день</w:t>
            </w:r>
            <w:r w:rsidRPr="00345A4B">
              <w:rPr>
                <w:b/>
                <w:sz w:val="19"/>
                <w:szCs w:val="19"/>
                <w:shd w:val="clear" w:color="auto" w:fill="FFFFFF"/>
              </w:rPr>
              <w:t xml:space="preserve">, командировка совместителя, командировка </w:t>
            </w:r>
            <w:r w:rsidRPr="00345A4B">
              <w:rPr>
                <w:sz w:val="19"/>
                <w:szCs w:val="19"/>
                <w:shd w:val="clear" w:color="auto" w:fill="FFFFFF"/>
              </w:rPr>
              <w:t>при суммированном учете рабочего времени</w:t>
            </w:r>
            <w:r w:rsidRPr="00345A4B">
              <w:rPr>
                <w:b/>
                <w:sz w:val="19"/>
                <w:szCs w:val="19"/>
                <w:shd w:val="clear" w:color="auto" w:fill="FFFFFF"/>
              </w:rPr>
              <w:t xml:space="preserve">: новые разъяснения МИНТРУД и РОСТРУДА </w:t>
            </w:r>
          </w:p>
        </w:tc>
      </w:tr>
      <w:tr w:rsidR="00345A4B" w:rsidRPr="00984E09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11307" w:type="dxa"/>
            <w:gridSpan w:val="3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9"/>
                <w:szCs w:val="19"/>
              </w:rPr>
            </w:pPr>
            <w:r w:rsidRPr="00345A4B">
              <w:rPr>
                <w:caps/>
                <w:sz w:val="19"/>
                <w:szCs w:val="19"/>
                <w:shd w:val="clear" w:color="auto" w:fill="FFFFFF"/>
              </w:rPr>
              <w:t>2)</w:t>
            </w:r>
            <w:r w:rsidRPr="00345A4B">
              <w:rPr>
                <w:b/>
                <w:caps/>
                <w:sz w:val="19"/>
                <w:szCs w:val="19"/>
                <w:shd w:val="clear" w:color="auto" w:fill="FFFFFF"/>
              </w:rPr>
              <w:t xml:space="preserve"> </w:t>
            </w:r>
            <w:r w:rsidRPr="00345A4B">
              <w:rPr>
                <w:b/>
                <w:sz w:val="19"/>
                <w:szCs w:val="19"/>
                <w:shd w:val="clear" w:color="auto" w:fill="FFFFFF"/>
              </w:rPr>
              <w:t>Порядок установления неполного рабочего времени</w:t>
            </w:r>
            <w:r w:rsidRPr="00345A4B">
              <w:rPr>
                <w:sz w:val="19"/>
                <w:szCs w:val="19"/>
                <w:shd w:val="clear" w:color="auto" w:fill="FFFFFF"/>
              </w:rPr>
              <w:t>;</w:t>
            </w:r>
            <w:r w:rsidRPr="00345A4B">
              <w:rPr>
                <w:b/>
                <w:sz w:val="19"/>
                <w:szCs w:val="19"/>
                <w:shd w:val="clear" w:color="auto" w:fill="FFFFFF"/>
              </w:rPr>
              <w:t xml:space="preserve"> </w:t>
            </w:r>
            <w:r w:rsidRPr="00345A4B">
              <w:rPr>
                <w:sz w:val="19"/>
                <w:szCs w:val="19"/>
                <w:shd w:val="clear" w:color="auto" w:fill="FFFFFF"/>
              </w:rPr>
              <w:t xml:space="preserve">привлечение работников к </w:t>
            </w:r>
            <w:r w:rsidRPr="00345A4B">
              <w:rPr>
                <w:b/>
                <w:sz w:val="19"/>
                <w:szCs w:val="19"/>
                <w:shd w:val="clear" w:color="auto" w:fill="FFFFFF"/>
              </w:rPr>
              <w:t>сверхурочной/ «ночной» работе</w:t>
            </w:r>
            <w:r w:rsidRPr="00345A4B">
              <w:rPr>
                <w:sz w:val="19"/>
                <w:szCs w:val="19"/>
                <w:shd w:val="clear" w:color="auto" w:fill="FFFFFF"/>
              </w:rPr>
              <w:t>;</w:t>
            </w:r>
            <w:r w:rsidRPr="00345A4B">
              <w:rPr>
                <w:b/>
                <w:sz w:val="19"/>
                <w:szCs w:val="19"/>
                <w:shd w:val="clear" w:color="auto" w:fill="FFFFFF"/>
              </w:rPr>
              <w:t xml:space="preserve"> </w:t>
            </w:r>
            <w:r w:rsidRPr="00345A4B">
              <w:rPr>
                <w:sz w:val="19"/>
                <w:szCs w:val="19"/>
                <w:shd w:val="clear" w:color="auto" w:fill="FFFFFF"/>
              </w:rPr>
              <w:t>работе в</w:t>
            </w:r>
            <w:r w:rsidRPr="00345A4B">
              <w:rPr>
                <w:b/>
                <w:sz w:val="19"/>
                <w:szCs w:val="19"/>
                <w:shd w:val="clear" w:color="auto" w:fill="FFFFFF"/>
              </w:rPr>
              <w:t xml:space="preserve"> выходные/</w:t>
            </w:r>
            <w:r w:rsidRPr="00345A4B">
              <w:rPr>
                <w:b/>
                <w:sz w:val="19"/>
                <w:szCs w:val="19"/>
                <w:u w:val="single"/>
                <w:shd w:val="clear" w:color="auto" w:fill="FFFFFF"/>
              </w:rPr>
              <w:t>нерабочие</w:t>
            </w:r>
            <w:r w:rsidRPr="00345A4B">
              <w:rPr>
                <w:b/>
                <w:sz w:val="19"/>
                <w:szCs w:val="19"/>
                <w:shd w:val="clear" w:color="auto" w:fill="FFFFFF"/>
              </w:rPr>
              <w:t xml:space="preserve"> праздничные дни</w:t>
            </w:r>
            <w:r w:rsidRPr="00345A4B">
              <w:rPr>
                <w:sz w:val="19"/>
                <w:szCs w:val="19"/>
                <w:shd w:val="clear" w:color="auto" w:fill="FFFFFF"/>
              </w:rPr>
              <w:t>.</w:t>
            </w:r>
            <w:r w:rsidRPr="00345A4B">
              <w:rPr>
                <w:sz w:val="19"/>
                <w:szCs w:val="19"/>
              </w:rPr>
              <w:t xml:space="preserve"> </w:t>
            </w:r>
            <w:r w:rsidRPr="00345A4B">
              <w:rPr>
                <w:b/>
                <w:sz w:val="19"/>
                <w:szCs w:val="19"/>
                <w:shd w:val="clear" w:color="auto" w:fill="FFFFFF"/>
              </w:rPr>
              <w:t>Ненормированный рабочий день</w:t>
            </w:r>
            <w:r w:rsidRPr="00345A4B">
              <w:rPr>
                <w:sz w:val="19"/>
                <w:szCs w:val="19"/>
                <w:shd w:val="clear" w:color="auto" w:fill="FFFFFF"/>
              </w:rPr>
              <w:t>: практика и проблемы правового регулирования</w:t>
            </w:r>
          </w:p>
        </w:tc>
      </w:tr>
      <w:tr w:rsidR="00345A4B" w:rsidRPr="00984E09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9"/>
                <w:szCs w:val="19"/>
              </w:rPr>
            </w:pPr>
            <w:r w:rsidRPr="00345A4B">
              <w:rPr>
                <w:caps/>
                <w:sz w:val="19"/>
                <w:szCs w:val="19"/>
              </w:rPr>
              <w:t>3)</w:t>
            </w:r>
            <w:r w:rsidRPr="00345A4B">
              <w:rPr>
                <w:sz w:val="19"/>
                <w:szCs w:val="19"/>
                <w:shd w:val="clear" w:color="auto" w:fill="FFFFFF"/>
              </w:rPr>
              <w:t xml:space="preserve"> </w:t>
            </w:r>
            <w:r w:rsidRPr="00345A4B">
              <w:rPr>
                <w:b/>
                <w:color w:val="FF0000"/>
                <w:sz w:val="19"/>
                <w:szCs w:val="19"/>
                <w:u w:val="single"/>
                <w:shd w:val="clear" w:color="auto" w:fill="FFFFFF"/>
              </w:rPr>
              <w:t>Суммированный учет рабочего времени</w:t>
            </w:r>
            <w:r w:rsidRPr="00345A4B">
              <w:rPr>
                <w:sz w:val="19"/>
                <w:szCs w:val="19"/>
                <w:shd w:val="clear" w:color="auto" w:fill="FFFFFF"/>
              </w:rPr>
              <w:t xml:space="preserve">: алгоритм ведения суммированного учета; </w:t>
            </w:r>
            <w:r w:rsidRPr="00345A4B">
              <w:rPr>
                <w:b/>
                <w:bCs/>
                <w:sz w:val="19"/>
                <w:szCs w:val="19"/>
                <w:shd w:val="clear" w:color="auto" w:fill="FFFFFF"/>
              </w:rPr>
              <w:t>оплата</w:t>
            </w:r>
            <w:r w:rsidRPr="00345A4B">
              <w:rPr>
                <w:bCs/>
                <w:sz w:val="19"/>
                <w:szCs w:val="19"/>
                <w:shd w:val="clear" w:color="auto" w:fill="FFFFFF"/>
              </w:rPr>
              <w:t xml:space="preserve"> работы </w:t>
            </w:r>
            <w:r w:rsidRPr="00345A4B">
              <w:rPr>
                <w:b/>
                <w:bCs/>
                <w:sz w:val="19"/>
                <w:szCs w:val="19"/>
                <w:shd w:val="clear" w:color="auto" w:fill="FFFFFF"/>
              </w:rPr>
              <w:t xml:space="preserve">в </w:t>
            </w:r>
            <w:r w:rsidRPr="00345A4B">
              <w:rPr>
                <w:b/>
                <w:sz w:val="19"/>
                <w:szCs w:val="19"/>
                <w:shd w:val="clear" w:color="auto" w:fill="FFFFFF"/>
              </w:rPr>
              <w:t>выходные/праздничные дни</w:t>
            </w:r>
            <w:r w:rsidRPr="00345A4B">
              <w:rPr>
                <w:bCs/>
                <w:sz w:val="19"/>
                <w:szCs w:val="19"/>
                <w:shd w:val="clear" w:color="auto" w:fill="FFFFFF"/>
              </w:rPr>
              <w:t xml:space="preserve">; оплата </w:t>
            </w:r>
            <w:r w:rsidRPr="00345A4B">
              <w:rPr>
                <w:b/>
                <w:bCs/>
                <w:sz w:val="19"/>
                <w:szCs w:val="19"/>
                <w:shd w:val="clear" w:color="auto" w:fill="FFFFFF"/>
              </w:rPr>
              <w:t>недоработки/</w:t>
            </w:r>
            <w:r w:rsidRPr="00345A4B">
              <w:rPr>
                <w:sz w:val="19"/>
                <w:szCs w:val="19"/>
                <w:shd w:val="clear" w:color="auto" w:fill="FFFFFF"/>
              </w:rPr>
              <w:t>времени</w:t>
            </w:r>
            <w:r w:rsidRPr="00345A4B">
              <w:rPr>
                <w:b/>
                <w:sz w:val="19"/>
                <w:szCs w:val="19"/>
                <w:shd w:val="clear" w:color="auto" w:fill="FFFFFF"/>
              </w:rPr>
              <w:t xml:space="preserve"> простоя</w:t>
            </w:r>
          </w:p>
        </w:tc>
      </w:tr>
      <w:tr w:rsidR="00345A4B" w:rsidRPr="00984E09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outlineLvl w:val="0"/>
              <w:rPr>
                <w:sz w:val="19"/>
                <w:szCs w:val="19"/>
              </w:rPr>
            </w:pPr>
            <w:r w:rsidRPr="00345A4B">
              <w:rPr>
                <w:caps/>
                <w:sz w:val="19"/>
                <w:szCs w:val="19"/>
              </w:rPr>
              <w:t>4)</w:t>
            </w:r>
            <w:r w:rsidRPr="00345A4B">
              <w:rPr>
                <w:b/>
                <w:caps/>
                <w:sz w:val="19"/>
                <w:szCs w:val="19"/>
              </w:rPr>
              <w:t xml:space="preserve"> </w:t>
            </w:r>
            <w:r w:rsidRPr="00345A4B">
              <w:rPr>
                <w:b/>
                <w:sz w:val="19"/>
                <w:szCs w:val="19"/>
              </w:rPr>
              <w:t xml:space="preserve">Режим труда и отдыха водителей ТС. Актуальные аспекты организации труда работников, связанных с </w:t>
            </w:r>
            <w:r w:rsidRPr="00345A4B">
              <w:rPr>
                <w:b/>
                <w:sz w:val="19"/>
                <w:szCs w:val="19"/>
                <w:u w:val="single"/>
              </w:rPr>
              <w:t>управлением ТС</w:t>
            </w:r>
            <w:r w:rsidRPr="00345A4B">
              <w:rPr>
                <w:b/>
                <w:sz w:val="19"/>
                <w:szCs w:val="19"/>
              </w:rPr>
              <w:t>. Ответственность работодателей за нарушение режима работы</w:t>
            </w:r>
          </w:p>
        </w:tc>
      </w:tr>
      <w:tr w:rsidR="00345A4B" w:rsidRPr="008E4A39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BFBFBF" w:themeFill="background1" w:themeFillShade="BF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9"/>
                <w:szCs w:val="19"/>
              </w:rPr>
            </w:pPr>
            <w:r w:rsidRPr="00345A4B">
              <w:rPr>
                <w:b/>
                <w:sz w:val="19"/>
                <w:szCs w:val="19"/>
              </w:rPr>
              <w:t>10.</w:t>
            </w:r>
            <w:r w:rsidRPr="00345A4B">
              <w:rPr>
                <w:b/>
                <w:caps/>
                <w:sz w:val="19"/>
                <w:szCs w:val="19"/>
              </w:rPr>
              <w:t xml:space="preserve"> 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>Профессиональные стандарты</w:t>
            </w:r>
            <w:r w:rsidRPr="00345A4B">
              <w:rPr>
                <w:b/>
                <w:sz w:val="19"/>
                <w:szCs w:val="19"/>
              </w:rPr>
              <w:t xml:space="preserve"> и</w:t>
            </w:r>
            <w:r w:rsidRPr="00345A4B">
              <w:rPr>
                <w:b/>
                <w:caps/>
                <w:sz w:val="19"/>
                <w:szCs w:val="19"/>
              </w:rPr>
              <w:t xml:space="preserve"> квалификации: 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</w:rPr>
              <w:t xml:space="preserve">анализ практических аспектов </w:t>
            </w:r>
          </w:p>
        </w:tc>
      </w:tr>
      <w:tr w:rsidR="00345A4B" w:rsidRPr="00A5337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uto"/>
          </w:tcPr>
          <w:p w:rsidR="00345A4B" w:rsidRPr="00345A4B" w:rsidRDefault="00345A4B" w:rsidP="00345A4B">
            <w:pPr>
              <w:numPr>
                <w:ilvl w:val="0"/>
                <w:numId w:val="10"/>
              </w:numPr>
              <w:shd w:val="clear" w:color="auto" w:fill="FFFFFF"/>
              <w:ind w:left="0" w:firstLine="37"/>
              <w:jc w:val="both"/>
              <w:rPr>
                <w:b/>
                <w:caps/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  <w:u w:val="single"/>
              </w:rPr>
              <w:t>Профессиональные стандарты обязательные</w:t>
            </w:r>
            <w:r w:rsidRPr="00345A4B">
              <w:rPr>
                <w:b/>
                <w:caps/>
                <w:sz w:val="19"/>
                <w:szCs w:val="19"/>
              </w:rPr>
              <w:t xml:space="preserve"> для применения</w:t>
            </w:r>
            <w:r w:rsidRPr="00345A4B">
              <w:rPr>
                <w:caps/>
                <w:sz w:val="19"/>
                <w:szCs w:val="19"/>
              </w:rPr>
              <w:t xml:space="preserve">: </w:t>
            </w:r>
            <w:r w:rsidRPr="00345A4B">
              <w:rPr>
                <w:b/>
                <w:sz w:val="19"/>
                <w:szCs w:val="19"/>
              </w:rPr>
              <w:t>анализ разъяснений Минтруда</w:t>
            </w:r>
          </w:p>
          <w:p w:rsidR="00345A4B" w:rsidRPr="00345A4B" w:rsidRDefault="00345A4B" w:rsidP="00345A4B">
            <w:pPr>
              <w:numPr>
                <w:ilvl w:val="0"/>
                <w:numId w:val="10"/>
              </w:numPr>
              <w:shd w:val="clear" w:color="auto" w:fill="FFFFFF"/>
              <w:ind w:left="0" w:firstLine="37"/>
              <w:jc w:val="both"/>
              <w:rPr>
                <w:b/>
                <w:caps/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  <w:u w:val="single"/>
                <w:shd w:val="clear" w:color="auto" w:fill="FFFFFF"/>
              </w:rPr>
              <w:t>Обязательные документы</w:t>
            </w:r>
            <w:r w:rsidRPr="00345A4B">
              <w:rPr>
                <w:sz w:val="19"/>
                <w:szCs w:val="19"/>
                <w:shd w:val="clear" w:color="auto" w:fill="FFFFFF"/>
              </w:rPr>
              <w:t xml:space="preserve"> </w:t>
            </w:r>
            <w:r w:rsidRPr="00345A4B">
              <w:rPr>
                <w:sz w:val="19"/>
                <w:szCs w:val="19"/>
              </w:rPr>
              <w:t xml:space="preserve">в организации: </w:t>
            </w:r>
            <w:r w:rsidRPr="00345A4B">
              <w:rPr>
                <w:sz w:val="19"/>
                <w:szCs w:val="19"/>
                <w:shd w:val="clear" w:color="auto" w:fill="FFFFFF"/>
              </w:rPr>
              <w:t>утверждение</w:t>
            </w:r>
            <w:r w:rsidRPr="00345A4B">
              <w:rPr>
                <w:b/>
                <w:sz w:val="19"/>
                <w:szCs w:val="19"/>
                <w:shd w:val="clear" w:color="auto" w:fill="FFFFFF"/>
              </w:rPr>
              <w:t xml:space="preserve"> </w:t>
            </w:r>
            <w:r w:rsidRPr="00345A4B">
              <w:rPr>
                <w:sz w:val="19"/>
                <w:szCs w:val="19"/>
                <w:shd w:val="clear" w:color="auto" w:fill="FFFFFF"/>
              </w:rPr>
              <w:t>и</w:t>
            </w:r>
            <w:r w:rsidRPr="00345A4B">
              <w:rPr>
                <w:b/>
                <w:sz w:val="19"/>
                <w:szCs w:val="19"/>
                <w:shd w:val="clear" w:color="auto" w:fill="FFFFFF"/>
              </w:rPr>
              <w:t xml:space="preserve"> изменение внутренних ЛНА, </w:t>
            </w:r>
            <w:r w:rsidRPr="00345A4B">
              <w:rPr>
                <w:b/>
                <w:sz w:val="19"/>
                <w:szCs w:val="19"/>
                <w:u w:val="single"/>
                <w:shd w:val="clear" w:color="auto" w:fill="FFFFFF"/>
              </w:rPr>
              <w:t xml:space="preserve">внесение изменений </w:t>
            </w:r>
            <w:r w:rsidRPr="00345A4B">
              <w:rPr>
                <w:sz w:val="19"/>
                <w:szCs w:val="19"/>
                <w:shd w:val="clear" w:color="auto" w:fill="FFFFFF"/>
              </w:rPr>
              <w:t>в</w:t>
            </w:r>
            <w:r w:rsidRPr="00345A4B">
              <w:rPr>
                <w:b/>
                <w:sz w:val="19"/>
                <w:szCs w:val="19"/>
                <w:u w:val="single"/>
                <w:shd w:val="clear" w:color="auto" w:fill="FFFFFF"/>
              </w:rPr>
              <w:t xml:space="preserve"> кадровые документы при внедрении </w:t>
            </w:r>
            <w:proofErr w:type="spellStart"/>
            <w:r w:rsidRPr="00345A4B">
              <w:rPr>
                <w:b/>
                <w:sz w:val="19"/>
                <w:szCs w:val="19"/>
                <w:u w:val="single"/>
                <w:shd w:val="clear" w:color="auto" w:fill="FFFFFF"/>
              </w:rPr>
              <w:t>профстандартов</w:t>
            </w:r>
            <w:proofErr w:type="spellEnd"/>
            <w:r w:rsidRPr="00345A4B">
              <w:rPr>
                <w:b/>
                <w:sz w:val="19"/>
                <w:szCs w:val="19"/>
                <w:u w:val="single"/>
                <w:shd w:val="clear" w:color="auto" w:fill="FFFFFF"/>
              </w:rPr>
              <w:t xml:space="preserve"> (изменение условий трудового договора (наименование должности/профессии/специальности</w:t>
            </w:r>
            <w:r w:rsidRPr="00345A4B">
              <w:rPr>
                <w:sz w:val="19"/>
                <w:szCs w:val="19"/>
                <w:u w:val="single"/>
                <w:shd w:val="clear" w:color="auto" w:fill="FFFFFF"/>
              </w:rPr>
              <w:t>;</w:t>
            </w:r>
            <w:r w:rsidRPr="00345A4B">
              <w:rPr>
                <w:b/>
                <w:sz w:val="19"/>
                <w:szCs w:val="19"/>
                <w:u w:val="single"/>
                <w:shd w:val="clear" w:color="auto" w:fill="FFFFFF"/>
              </w:rPr>
              <w:t xml:space="preserve"> трудовая функция) при внедрении </w:t>
            </w:r>
            <w:proofErr w:type="spellStart"/>
            <w:r w:rsidRPr="00345A4B">
              <w:rPr>
                <w:b/>
                <w:sz w:val="19"/>
                <w:szCs w:val="19"/>
                <w:u w:val="single"/>
                <w:shd w:val="clear" w:color="auto" w:fill="FFFFFF"/>
              </w:rPr>
              <w:t>профстандартов</w:t>
            </w:r>
            <w:proofErr w:type="spellEnd"/>
            <w:r w:rsidRPr="00345A4B">
              <w:rPr>
                <w:b/>
                <w:sz w:val="19"/>
                <w:szCs w:val="19"/>
                <w:u w:val="single"/>
                <w:shd w:val="clear" w:color="auto" w:fill="FFFFFF"/>
              </w:rPr>
              <w:t xml:space="preserve">).  </w:t>
            </w:r>
            <w:r w:rsidRPr="00345A4B">
              <w:rPr>
                <w:b/>
                <w:caps/>
                <w:sz w:val="19"/>
                <w:szCs w:val="19"/>
              </w:rPr>
              <w:t xml:space="preserve">Рассмотрение </w:t>
            </w:r>
            <w:r w:rsidRPr="00345A4B">
              <w:rPr>
                <w:b/>
                <w:sz w:val="19"/>
                <w:szCs w:val="19"/>
              </w:rPr>
              <w:t>конкретных</w:t>
            </w:r>
            <w:r w:rsidRPr="00345A4B">
              <w:rPr>
                <w:b/>
                <w:caps/>
                <w:sz w:val="19"/>
                <w:szCs w:val="19"/>
              </w:rPr>
              <w:t xml:space="preserve"> примеров </w:t>
            </w:r>
            <w:r w:rsidRPr="00345A4B">
              <w:rPr>
                <w:b/>
                <w:sz w:val="19"/>
                <w:szCs w:val="19"/>
              </w:rPr>
              <w:t xml:space="preserve">внедрения </w:t>
            </w:r>
            <w:proofErr w:type="spellStart"/>
            <w:r w:rsidRPr="00345A4B">
              <w:rPr>
                <w:b/>
                <w:sz w:val="19"/>
                <w:szCs w:val="19"/>
              </w:rPr>
              <w:t>профстандартов</w:t>
            </w:r>
            <w:proofErr w:type="spellEnd"/>
            <w:r w:rsidRPr="00345A4B">
              <w:rPr>
                <w:b/>
                <w:sz w:val="19"/>
                <w:szCs w:val="19"/>
              </w:rPr>
              <w:t xml:space="preserve"> в организации</w:t>
            </w:r>
          </w:p>
        </w:tc>
      </w:tr>
      <w:tr w:rsidR="00345A4B" w:rsidRPr="00A5337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1307" w:type="dxa"/>
            <w:gridSpan w:val="3"/>
            <w:shd w:val="clear" w:color="auto" w:fill="auto"/>
          </w:tcPr>
          <w:p w:rsidR="00345A4B" w:rsidRPr="00345A4B" w:rsidRDefault="00345A4B" w:rsidP="00862C9E">
            <w:pPr>
              <w:jc w:val="both"/>
              <w:rPr>
                <w:sz w:val="19"/>
                <w:szCs w:val="19"/>
              </w:rPr>
            </w:pPr>
            <w:r w:rsidRPr="00345A4B">
              <w:rPr>
                <w:kern w:val="36"/>
                <w:sz w:val="19"/>
                <w:szCs w:val="19"/>
                <w:shd w:val="clear" w:color="auto" w:fill="FFFFFF"/>
              </w:rPr>
              <w:t>3)</w:t>
            </w:r>
            <w:r w:rsidRPr="00345A4B">
              <w:rPr>
                <w:b/>
                <w:kern w:val="36"/>
                <w:sz w:val="19"/>
                <w:szCs w:val="19"/>
                <w:shd w:val="clear" w:color="auto" w:fill="FFFFFF"/>
              </w:rPr>
              <w:t xml:space="preserve"> Независимая </w:t>
            </w:r>
            <w:r w:rsidRPr="00345A4B">
              <w:rPr>
                <w:b/>
                <w:caps/>
                <w:kern w:val="36"/>
                <w:sz w:val="19"/>
                <w:szCs w:val="19"/>
                <w:shd w:val="clear" w:color="auto" w:fill="FFFFFF"/>
              </w:rPr>
              <w:t>оценка квалификации</w:t>
            </w:r>
            <w:r w:rsidRPr="00345A4B">
              <w:rPr>
                <w:b/>
                <w:kern w:val="36"/>
                <w:sz w:val="19"/>
                <w:szCs w:val="19"/>
              </w:rPr>
              <w:t xml:space="preserve"> работников. </w:t>
            </w:r>
            <w:r w:rsidRPr="00345A4B">
              <w:rPr>
                <w:b/>
                <w:caps/>
                <w:kern w:val="36"/>
                <w:sz w:val="19"/>
                <w:szCs w:val="19"/>
              </w:rPr>
              <w:t>Г</w:t>
            </w:r>
            <w:r w:rsidRPr="00345A4B">
              <w:rPr>
                <w:b/>
                <w:bCs/>
                <w:caps/>
                <w:sz w:val="19"/>
                <w:szCs w:val="19"/>
              </w:rPr>
              <w:t>арантии и компенсации</w:t>
            </w:r>
            <w:r w:rsidRPr="00345A4B">
              <w:rPr>
                <w:b/>
                <w:bCs/>
                <w:sz w:val="19"/>
                <w:szCs w:val="19"/>
              </w:rPr>
              <w:t xml:space="preserve"> </w:t>
            </w:r>
            <w:r w:rsidRPr="00345A4B">
              <w:rPr>
                <w:bCs/>
                <w:sz w:val="19"/>
                <w:szCs w:val="19"/>
              </w:rPr>
              <w:t>работникам, направляемым на прохождение независимой оценки квалификации</w:t>
            </w:r>
          </w:p>
        </w:tc>
      </w:tr>
      <w:tr w:rsidR="00345A4B" w:rsidRPr="00A5337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6A6A6" w:themeFill="background1" w:themeFillShade="A6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aps/>
                <w:sz w:val="19"/>
                <w:szCs w:val="19"/>
              </w:rPr>
            </w:pPr>
            <w:r w:rsidRPr="00345A4B">
              <w:rPr>
                <w:b/>
                <w:sz w:val="19"/>
                <w:szCs w:val="19"/>
              </w:rPr>
              <w:t xml:space="preserve">11. </w:t>
            </w:r>
            <w:r w:rsidRPr="00345A4B">
              <w:rPr>
                <w:b/>
                <w:caps/>
                <w:sz w:val="19"/>
                <w:szCs w:val="19"/>
              </w:rPr>
              <w:t xml:space="preserve">заключение/ИЗМЕНЕНИе/РАСТОРЖЕНИЕ ТРУДОВОГО ДОГОВОРА: 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outlineLvl w:val="0"/>
              <w:rPr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</w:rPr>
              <w:t xml:space="preserve">практикА и проблемы правового регулирования </w:t>
            </w:r>
          </w:p>
        </w:tc>
      </w:tr>
      <w:tr w:rsidR="00345A4B" w:rsidRPr="00A5337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outlineLvl w:val="0"/>
              <w:rPr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>1)</w:t>
            </w:r>
            <w:r w:rsidRPr="00345A4B">
              <w:rPr>
                <w:b/>
                <w:sz w:val="19"/>
                <w:szCs w:val="19"/>
              </w:rPr>
              <w:t xml:space="preserve"> ДИСТАНЦИОННАЯ/УДАЛЕННАЯ работа. Перевод работника на дистанционную работу: правила и документы</w:t>
            </w:r>
            <w:r w:rsidRPr="00345A4B">
              <w:rPr>
                <w:sz w:val="19"/>
                <w:szCs w:val="19"/>
              </w:rPr>
              <w:t xml:space="preserve"> (</w:t>
            </w:r>
            <w:r w:rsidRPr="00345A4B">
              <w:rPr>
                <w:b/>
                <w:sz w:val="19"/>
                <w:szCs w:val="19"/>
                <w:u w:val="single"/>
              </w:rPr>
              <w:t>анализ ошибок в действиях работодателя</w:t>
            </w:r>
            <w:r w:rsidRPr="00345A4B">
              <w:rPr>
                <w:sz w:val="19"/>
                <w:szCs w:val="19"/>
              </w:rPr>
              <w:t xml:space="preserve">). </w:t>
            </w:r>
            <w:r w:rsidRPr="00345A4B">
              <w:rPr>
                <w:b/>
                <w:sz w:val="19"/>
                <w:szCs w:val="19"/>
              </w:rPr>
              <w:t xml:space="preserve">Новые основания для увольнения </w:t>
            </w:r>
            <w:r w:rsidRPr="00345A4B">
              <w:rPr>
                <w:sz w:val="19"/>
                <w:szCs w:val="19"/>
              </w:rPr>
              <w:t>дистанционного работника</w:t>
            </w:r>
          </w:p>
        </w:tc>
      </w:tr>
      <w:tr w:rsidR="00345A4B" w:rsidRPr="00A5337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>2)</w:t>
            </w:r>
            <w:r w:rsidRPr="00345A4B">
              <w:rPr>
                <w:b/>
                <w:sz w:val="19"/>
                <w:szCs w:val="19"/>
              </w:rPr>
              <w:t xml:space="preserve"> Регулирование </w:t>
            </w:r>
            <w:r w:rsidRPr="00345A4B">
              <w:rPr>
                <w:b/>
                <w:sz w:val="19"/>
                <w:szCs w:val="19"/>
                <w:u w:val="single"/>
              </w:rPr>
              <w:t>труда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 xml:space="preserve"> сезонных</w:t>
            </w:r>
            <w:r w:rsidRPr="00345A4B">
              <w:rPr>
                <w:b/>
                <w:sz w:val="19"/>
                <w:szCs w:val="19"/>
                <w:u w:val="single"/>
              </w:rPr>
              <w:t xml:space="preserve"> работников</w:t>
            </w:r>
            <w:r w:rsidRPr="00345A4B">
              <w:rPr>
                <w:b/>
                <w:sz w:val="19"/>
                <w:szCs w:val="19"/>
              </w:rPr>
              <w:t>: анализ разъяснений контролирующих органов</w:t>
            </w:r>
          </w:p>
        </w:tc>
      </w:tr>
      <w:tr w:rsidR="00345A4B" w:rsidRPr="00A5337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 xml:space="preserve">3) </w:t>
            </w:r>
            <w:r w:rsidRPr="00345A4B">
              <w:rPr>
                <w:b/>
                <w:bCs/>
                <w:sz w:val="19"/>
                <w:szCs w:val="19"/>
                <w:u w:val="single"/>
              </w:rPr>
              <w:t>ВАХТОВЫЙ МЕТОД РАБОТЫ</w:t>
            </w:r>
            <w:r w:rsidRPr="00345A4B">
              <w:rPr>
                <w:bCs/>
                <w:sz w:val="19"/>
                <w:szCs w:val="19"/>
              </w:rPr>
              <w:t xml:space="preserve">: </w:t>
            </w:r>
            <w:r w:rsidRPr="00345A4B">
              <w:rPr>
                <w:b/>
                <w:bCs/>
                <w:sz w:val="19"/>
                <w:szCs w:val="19"/>
                <w:u w:val="single"/>
              </w:rPr>
              <w:t xml:space="preserve">учет рабочего времени </w:t>
            </w:r>
            <w:r w:rsidRPr="00345A4B">
              <w:rPr>
                <w:b/>
                <w:bCs/>
                <w:sz w:val="19"/>
                <w:szCs w:val="19"/>
              </w:rPr>
              <w:t>и</w:t>
            </w:r>
            <w:r w:rsidRPr="00345A4B">
              <w:rPr>
                <w:b/>
                <w:bCs/>
                <w:sz w:val="19"/>
                <w:szCs w:val="19"/>
                <w:u w:val="single"/>
              </w:rPr>
              <w:t xml:space="preserve"> оплата труда</w:t>
            </w:r>
            <w:r w:rsidRPr="00345A4B">
              <w:rPr>
                <w:bCs/>
                <w:sz w:val="19"/>
                <w:szCs w:val="19"/>
              </w:rPr>
              <w:t xml:space="preserve"> (анализ актуальных разъяснений контролирующих органов). Вахтовый метод работы </w:t>
            </w:r>
            <w:r w:rsidRPr="00345A4B">
              <w:rPr>
                <w:b/>
                <w:bCs/>
                <w:sz w:val="19"/>
                <w:szCs w:val="19"/>
              </w:rPr>
              <w:t>в условиях пандемии</w:t>
            </w:r>
          </w:p>
        </w:tc>
      </w:tr>
      <w:tr w:rsidR="00345A4B" w:rsidRPr="00A5337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>4)</w:t>
            </w:r>
            <w:r w:rsidRPr="00345A4B">
              <w:rPr>
                <w:b/>
                <w:sz w:val="19"/>
                <w:szCs w:val="19"/>
              </w:rPr>
              <w:t xml:space="preserve"> </w:t>
            </w:r>
            <w:r w:rsidRPr="00345A4B">
              <w:rPr>
                <w:b/>
                <w:sz w:val="19"/>
                <w:szCs w:val="19"/>
                <w:u w:val="single"/>
              </w:rPr>
              <w:t>Ограничения</w:t>
            </w:r>
            <w:r w:rsidRPr="00345A4B">
              <w:rPr>
                <w:sz w:val="19"/>
                <w:szCs w:val="19"/>
              </w:rPr>
              <w:t xml:space="preserve"> в ТК РФ на занятие определенными видами трудовой деятельности </w:t>
            </w:r>
            <w:r w:rsidRPr="00345A4B">
              <w:rPr>
                <w:b/>
                <w:sz w:val="19"/>
                <w:szCs w:val="19"/>
              </w:rPr>
              <w:t xml:space="preserve">(анализ разъяснений Минтруда). </w:t>
            </w:r>
            <w:r w:rsidRPr="00345A4B">
              <w:rPr>
                <w:sz w:val="19"/>
                <w:szCs w:val="19"/>
              </w:rPr>
              <w:t xml:space="preserve">Особенности оформления </w:t>
            </w:r>
            <w:r w:rsidRPr="00345A4B">
              <w:rPr>
                <w:b/>
                <w:sz w:val="19"/>
                <w:szCs w:val="19"/>
                <w:u w:val="single"/>
              </w:rPr>
              <w:t>совмещения/совместительства</w:t>
            </w:r>
            <w:r w:rsidRPr="00345A4B">
              <w:rPr>
                <w:b/>
                <w:sz w:val="19"/>
                <w:szCs w:val="19"/>
              </w:rPr>
              <w:t xml:space="preserve">. </w:t>
            </w:r>
            <w:r w:rsidRPr="00345A4B">
              <w:rPr>
                <w:sz w:val="19"/>
                <w:szCs w:val="19"/>
              </w:rPr>
              <w:t xml:space="preserve">Особенности заключения/расторжения 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 xml:space="preserve">срочных </w:t>
            </w:r>
            <w:r w:rsidRPr="00345A4B">
              <w:rPr>
                <w:b/>
                <w:sz w:val="19"/>
                <w:szCs w:val="19"/>
                <w:u w:val="single"/>
              </w:rPr>
              <w:t>трудовых договоров</w:t>
            </w:r>
            <w:r w:rsidRPr="00345A4B">
              <w:rPr>
                <w:b/>
                <w:sz w:val="19"/>
                <w:szCs w:val="19"/>
              </w:rPr>
              <w:t xml:space="preserve"> </w:t>
            </w:r>
            <w:r w:rsidRPr="00345A4B">
              <w:rPr>
                <w:sz w:val="19"/>
                <w:szCs w:val="19"/>
              </w:rPr>
              <w:t xml:space="preserve">(анализ судебной и инспекционной практики). </w:t>
            </w:r>
            <w:r w:rsidRPr="00345A4B">
              <w:rPr>
                <w:b/>
                <w:sz w:val="19"/>
                <w:szCs w:val="19"/>
                <w:u w:val="single"/>
              </w:rPr>
              <w:t>Внесение изменений</w:t>
            </w:r>
            <w:r w:rsidRPr="00345A4B">
              <w:rPr>
                <w:sz w:val="19"/>
                <w:szCs w:val="19"/>
                <w:u w:val="single"/>
              </w:rPr>
              <w:t xml:space="preserve"> в трудовой договор</w:t>
            </w:r>
            <w:r w:rsidRPr="00345A4B">
              <w:rPr>
                <w:sz w:val="19"/>
                <w:szCs w:val="19"/>
              </w:rPr>
              <w:t xml:space="preserve"> (анализ сложных практических примеров)</w:t>
            </w:r>
          </w:p>
        </w:tc>
      </w:tr>
      <w:tr w:rsidR="00345A4B" w:rsidRPr="00A5337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 xml:space="preserve">5) Сложные и актуальные вопросы 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>дисциплинарных взысканий</w:t>
            </w:r>
            <w:r w:rsidRPr="00345A4B">
              <w:rPr>
                <w:caps/>
                <w:sz w:val="19"/>
                <w:szCs w:val="19"/>
              </w:rPr>
              <w:t xml:space="preserve">. </w:t>
            </w:r>
            <w:r w:rsidRPr="00345A4B">
              <w:rPr>
                <w:b/>
                <w:caps/>
                <w:sz w:val="19"/>
                <w:szCs w:val="19"/>
              </w:rPr>
              <w:t>Увольнение</w:t>
            </w:r>
            <w:r w:rsidRPr="00345A4B">
              <w:rPr>
                <w:caps/>
                <w:sz w:val="19"/>
                <w:szCs w:val="19"/>
              </w:rPr>
              <w:t xml:space="preserve"> </w:t>
            </w:r>
            <w:r w:rsidRPr="00345A4B">
              <w:rPr>
                <w:sz w:val="19"/>
                <w:szCs w:val="19"/>
              </w:rPr>
              <w:t xml:space="preserve">как вид дисциплинарного взыскания: </w:t>
            </w:r>
            <w:r w:rsidRPr="00345A4B">
              <w:rPr>
                <w:b/>
                <w:sz w:val="19"/>
                <w:szCs w:val="19"/>
              </w:rPr>
              <w:t xml:space="preserve">анализ споров </w:t>
            </w:r>
            <w:r w:rsidRPr="00345A4B">
              <w:rPr>
                <w:sz w:val="19"/>
                <w:szCs w:val="19"/>
              </w:rPr>
              <w:t>и</w:t>
            </w:r>
            <w:r w:rsidRPr="00345A4B">
              <w:rPr>
                <w:b/>
                <w:sz w:val="19"/>
                <w:szCs w:val="19"/>
              </w:rPr>
              <w:t xml:space="preserve"> доказательств</w:t>
            </w:r>
            <w:r w:rsidRPr="00345A4B">
              <w:rPr>
                <w:sz w:val="19"/>
                <w:szCs w:val="19"/>
              </w:rPr>
              <w:t xml:space="preserve">, </w:t>
            </w:r>
            <w:r w:rsidRPr="00345A4B">
              <w:rPr>
                <w:b/>
                <w:bCs/>
                <w:sz w:val="19"/>
                <w:szCs w:val="19"/>
              </w:rPr>
              <w:t xml:space="preserve">обзор руководства по соблюдению обязательных </w:t>
            </w:r>
            <w:r w:rsidRPr="00345A4B">
              <w:rPr>
                <w:b/>
                <w:bCs/>
                <w:sz w:val="19"/>
                <w:szCs w:val="19"/>
                <w:u w:val="single"/>
              </w:rPr>
              <w:t xml:space="preserve">требований </w:t>
            </w:r>
            <w:proofErr w:type="spellStart"/>
            <w:r w:rsidRPr="00345A4B">
              <w:rPr>
                <w:b/>
                <w:bCs/>
                <w:sz w:val="19"/>
                <w:szCs w:val="19"/>
                <w:u w:val="single"/>
              </w:rPr>
              <w:t>Роструда</w:t>
            </w:r>
            <w:proofErr w:type="spellEnd"/>
            <w:r w:rsidRPr="00345A4B">
              <w:rPr>
                <w:b/>
                <w:bCs/>
                <w:sz w:val="19"/>
                <w:szCs w:val="19"/>
                <w:u w:val="single"/>
              </w:rPr>
              <w:t xml:space="preserve"> и Минтруда, обзор судебной практики по спорам, </w:t>
            </w:r>
            <w:r w:rsidRPr="00345A4B">
              <w:rPr>
                <w:b/>
                <w:sz w:val="19"/>
                <w:szCs w:val="19"/>
              </w:rPr>
              <w:t>связанным с прекращением трудового договора</w:t>
            </w:r>
          </w:p>
        </w:tc>
      </w:tr>
      <w:tr w:rsidR="00345A4B" w:rsidRPr="00A5337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BFBFBF" w:themeFill="background1" w:themeFillShade="BF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345A4B">
              <w:rPr>
                <w:b/>
                <w:sz w:val="19"/>
                <w:szCs w:val="19"/>
              </w:rPr>
              <w:t>12</w:t>
            </w:r>
            <w:r w:rsidRPr="00345A4B">
              <w:rPr>
                <w:b/>
                <w:caps/>
                <w:sz w:val="19"/>
                <w:szCs w:val="19"/>
              </w:rPr>
              <w:t xml:space="preserve">. </w:t>
            </w:r>
            <w:r w:rsidRPr="00345A4B">
              <w:rPr>
                <w:b/>
                <w:caps/>
                <w:sz w:val="19"/>
                <w:szCs w:val="19"/>
                <w:u w:val="single"/>
              </w:rPr>
              <w:t>Договор гражданско-правового характера</w:t>
            </w:r>
            <w:r w:rsidRPr="00345A4B">
              <w:rPr>
                <w:b/>
                <w:sz w:val="19"/>
                <w:szCs w:val="19"/>
              </w:rPr>
              <w:t>, предметом которого является выполнение работ/оказание услуг.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45A4B">
              <w:rPr>
                <w:b/>
                <w:bCs/>
                <w:sz w:val="19"/>
                <w:szCs w:val="19"/>
              </w:rPr>
              <w:t xml:space="preserve">«Переквалификация» гражданско-правового договора в </w:t>
            </w:r>
            <w:proofErr w:type="gramStart"/>
            <w:r w:rsidRPr="00345A4B">
              <w:rPr>
                <w:b/>
                <w:bCs/>
                <w:sz w:val="19"/>
                <w:szCs w:val="19"/>
              </w:rPr>
              <w:t>трудовой</w:t>
            </w:r>
            <w:proofErr w:type="gramEnd"/>
            <w:r w:rsidRPr="00345A4B">
              <w:rPr>
                <w:b/>
                <w:bCs/>
                <w:sz w:val="19"/>
                <w:szCs w:val="19"/>
              </w:rPr>
              <w:t xml:space="preserve">: 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9"/>
                <w:szCs w:val="19"/>
              </w:rPr>
            </w:pPr>
            <w:r w:rsidRPr="00345A4B">
              <w:rPr>
                <w:b/>
                <w:sz w:val="19"/>
                <w:szCs w:val="19"/>
              </w:rPr>
              <w:t>анализ судебной и инспекционной практики</w:t>
            </w:r>
          </w:p>
          <w:p w:rsidR="00345A4B" w:rsidRPr="00345A4B" w:rsidRDefault="00345A4B" w:rsidP="00862C9E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345A4B">
              <w:rPr>
                <w:b/>
                <w:sz w:val="19"/>
                <w:szCs w:val="19"/>
              </w:rPr>
              <w:t xml:space="preserve">Правовое регулирование, документальное оформление и расчеты с </w:t>
            </w:r>
            <w:proofErr w:type="spellStart"/>
            <w:r w:rsidRPr="00345A4B">
              <w:rPr>
                <w:b/>
                <w:sz w:val="19"/>
                <w:szCs w:val="19"/>
              </w:rPr>
              <w:t>самозанятыми</w:t>
            </w:r>
            <w:proofErr w:type="spellEnd"/>
            <w:r w:rsidRPr="00345A4B">
              <w:rPr>
                <w:b/>
                <w:sz w:val="19"/>
                <w:szCs w:val="19"/>
              </w:rPr>
              <w:t xml:space="preserve"> гражданами</w:t>
            </w:r>
          </w:p>
        </w:tc>
      </w:tr>
      <w:tr w:rsidR="00345A4B" w:rsidRPr="00A5337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</w:tcPr>
          <w:p w:rsidR="00345A4B" w:rsidRPr="00345A4B" w:rsidRDefault="00345A4B" w:rsidP="00862C9E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</w:p>
        </w:tc>
      </w:tr>
      <w:tr w:rsidR="00345A4B" w:rsidRPr="00A5337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BFBFBF" w:themeFill="background1" w:themeFillShade="BF"/>
          </w:tcPr>
          <w:p w:rsidR="00345A4B" w:rsidRPr="00345A4B" w:rsidRDefault="00345A4B" w:rsidP="00862C9E">
            <w:pPr>
              <w:jc w:val="center"/>
              <w:rPr>
                <w:b/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</w:rPr>
              <w:t>13. Изменения в трудовых отношениях с иностранными работниками</w:t>
            </w:r>
          </w:p>
        </w:tc>
      </w:tr>
      <w:tr w:rsidR="00345A4B" w:rsidRPr="00A5337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FFFFFF" w:themeFill="background1"/>
          </w:tcPr>
          <w:p w:rsidR="00345A4B" w:rsidRPr="00345A4B" w:rsidRDefault="00345A4B" w:rsidP="00862C9E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 xml:space="preserve">1) </w:t>
            </w:r>
            <w:r w:rsidRPr="00345A4B">
              <w:rPr>
                <w:b/>
                <w:sz w:val="19"/>
                <w:szCs w:val="19"/>
              </w:rPr>
              <w:t>Допустимая доля иностранной рабочей силы в 2022 году</w:t>
            </w:r>
          </w:p>
          <w:p w:rsidR="00345A4B" w:rsidRPr="00345A4B" w:rsidRDefault="00345A4B" w:rsidP="00862C9E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>2)</w:t>
            </w:r>
            <w:r w:rsidRPr="00345A4B">
              <w:rPr>
                <w:b/>
                <w:sz w:val="19"/>
                <w:szCs w:val="19"/>
              </w:rPr>
              <w:t xml:space="preserve"> Новые процедуры для иностранных граждан для работы в РФ. </w:t>
            </w:r>
            <w:r w:rsidRPr="00345A4B">
              <w:rPr>
                <w:sz w:val="19"/>
                <w:szCs w:val="19"/>
              </w:rPr>
              <w:t xml:space="preserve"> Дактилоскопия, фот</w:t>
            </w:r>
            <w:proofErr w:type="gramStart"/>
            <w:r w:rsidRPr="00345A4B">
              <w:rPr>
                <w:sz w:val="19"/>
                <w:szCs w:val="19"/>
              </w:rPr>
              <w:t>о-</w:t>
            </w:r>
            <w:proofErr w:type="gramEnd"/>
            <w:r w:rsidRPr="00345A4B">
              <w:rPr>
                <w:sz w:val="19"/>
                <w:szCs w:val="19"/>
              </w:rPr>
              <w:t xml:space="preserve"> регистрация и мед. освидетельствование иностранных граждан</w:t>
            </w:r>
          </w:p>
        </w:tc>
      </w:tr>
      <w:tr w:rsidR="00345A4B" w:rsidRPr="00A5337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FFFFFF" w:themeFill="background1"/>
          </w:tcPr>
          <w:p w:rsidR="00345A4B" w:rsidRPr="00345A4B" w:rsidRDefault="00345A4B" w:rsidP="00862C9E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345A4B">
              <w:rPr>
                <w:sz w:val="19"/>
                <w:szCs w:val="19"/>
              </w:rPr>
              <w:t xml:space="preserve">2) Заключение/расторжение </w:t>
            </w:r>
            <w:r w:rsidRPr="00345A4B">
              <w:rPr>
                <w:b/>
                <w:sz w:val="19"/>
                <w:szCs w:val="19"/>
              </w:rPr>
              <w:t>трудовых отношений с иностранными работниками</w:t>
            </w:r>
            <w:r w:rsidRPr="00345A4B">
              <w:rPr>
                <w:sz w:val="19"/>
                <w:szCs w:val="19"/>
              </w:rPr>
              <w:t xml:space="preserve">: анализ основных рекомендаций контролирующих органов. Требования к сроку и содержанию трудового договора с иностранцем </w:t>
            </w:r>
          </w:p>
        </w:tc>
      </w:tr>
      <w:tr w:rsidR="00345A4B" w:rsidRPr="00A5337C" w:rsidTr="00345A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07" w:type="dxa"/>
            <w:gridSpan w:val="3"/>
            <w:shd w:val="clear" w:color="auto" w:fill="A6A6A6" w:themeFill="background1" w:themeFillShade="A6"/>
          </w:tcPr>
          <w:p w:rsidR="00345A4B" w:rsidRPr="00345A4B" w:rsidRDefault="00345A4B" w:rsidP="00862C9E">
            <w:pPr>
              <w:jc w:val="center"/>
              <w:rPr>
                <w:b/>
                <w:caps/>
                <w:sz w:val="19"/>
                <w:szCs w:val="19"/>
              </w:rPr>
            </w:pPr>
            <w:r w:rsidRPr="00345A4B">
              <w:rPr>
                <w:b/>
                <w:caps/>
                <w:sz w:val="19"/>
                <w:szCs w:val="19"/>
              </w:rPr>
              <w:t>Ответы на вопросы слушателей семинара и практические рекомендации</w:t>
            </w:r>
          </w:p>
        </w:tc>
      </w:tr>
    </w:tbl>
    <w:p w:rsidR="00B7209F" w:rsidRDefault="00B7209F" w:rsidP="00305135">
      <w:pPr>
        <w:jc w:val="center"/>
        <w:rPr>
          <w:b/>
          <w:bCs/>
          <w:i/>
          <w:iCs/>
          <w:spacing w:val="34"/>
          <w:sz w:val="17"/>
          <w:szCs w:val="17"/>
        </w:rPr>
      </w:pPr>
    </w:p>
    <w:p w:rsidR="00305135" w:rsidRDefault="00305135" w:rsidP="00B7209F">
      <w:pPr>
        <w:jc w:val="center"/>
        <w:rPr>
          <w:rStyle w:val="a3"/>
          <w:b/>
          <w:bCs/>
          <w:i/>
          <w:iCs/>
          <w:sz w:val="22"/>
          <w:szCs w:val="22"/>
        </w:rPr>
      </w:pPr>
      <w:bookmarkStart w:id="0" w:name="_GoBack"/>
      <w:r w:rsidRPr="00874246">
        <w:rPr>
          <w:b/>
          <w:bCs/>
          <w:i/>
          <w:iCs/>
          <w:spacing w:val="34"/>
          <w:sz w:val="17"/>
          <w:szCs w:val="17"/>
        </w:rPr>
        <w:t>ДЛЯ РЕГИСТРАЦИИ И ПОЛУЧЕНИЯ СЧЕТА</w:t>
      </w:r>
      <w:r>
        <w:rPr>
          <w:b/>
          <w:bCs/>
          <w:i/>
          <w:iCs/>
          <w:spacing w:val="34"/>
          <w:sz w:val="17"/>
          <w:szCs w:val="17"/>
        </w:rPr>
        <w:t xml:space="preserve"> </w:t>
      </w:r>
      <w:r w:rsidRPr="00874246">
        <w:rPr>
          <w:b/>
          <w:bCs/>
          <w:i/>
          <w:iCs/>
          <w:spacing w:val="34"/>
          <w:sz w:val="17"/>
          <w:szCs w:val="17"/>
        </w:rPr>
        <w:t xml:space="preserve">НЕОБХОДИМО </w:t>
      </w:r>
      <w:r w:rsidR="00B7209F">
        <w:rPr>
          <w:b/>
          <w:bCs/>
          <w:i/>
          <w:iCs/>
          <w:spacing w:val="34"/>
          <w:sz w:val="17"/>
          <w:szCs w:val="17"/>
        </w:rPr>
        <w:t>СВЯЗАТЬСЯ С НАМИ</w:t>
      </w:r>
      <w:r>
        <w:rPr>
          <w:b/>
          <w:bCs/>
          <w:i/>
          <w:iCs/>
          <w:spacing w:val="34"/>
          <w:sz w:val="17"/>
          <w:szCs w:val="17"/>
        </w:rPr>
        <w:t xml:space="preserve"> </w:t>
      </w:r>
      <w:proofErr w:type="gramStart"/>
      <w:r w:rsidRPr="00874246">
        <w:rPr>
          <w:b/>
          <w:bCs/>
          <w:i/>
          <w:iCs/>
          <w:spacing w:val="34"/>
          <w:sz w:val="17"/>
          <w:szCs w:val="17"/>
        </w:rPr>
        <w:t>ПО</w:t>
      </w:r>
      <w:proofErr w:type="gramEnd"/>
      <w:r w:rsidRPr="00874246">
        <w:rPr>
          <w:b/>
          <w:bCs/>
          <w:i/>
          <w:iCs/>
          <w:spacing w:val="34"/>
          <w:sz w:val="17"/>
          <w:szCs w:val="17"/>
        </w:rPr>
        <w:t xml:space="preserve"> </w:t>
      </w:r>
      <w:proofErr w:type="gramStart"/>
      <w:r w:rsidRPr="00874246">
        <w:rPr>
          <w:b/>
          <w:bCs/>
          <w:i/>
          <w:iCs/>
          <w:spacing w:val="34"/>
          <w:sz w:val="17"/>
          <w:szCs w:val="17"/>
        </w:rPr>
        <w:t>ТЕЛ</w:t>
      </w:r>
      <w:proofErr w:type="gramEnd"/>
      <w:r w:rsidRPr="00874246">
        <w:rPr>
          <w:b/>
          <w:bCs/>
          <w:i/>
          <w:iCs/>
          <w:spacing w:val="34"/>
          <w:sz w:val="17"/>
          <w:szCs w:val="17"/>
        </w:rPr>
        <w:t>/ФАКСАМ</w:t>
      </w:r>
      <w:r>
        <w:rPr>
          <w:b/>
          <w:bCs/>
          <w:spacing w:val="34"/>
          <w:sz w:val="18"/>
          <w:szCs w:val="18"/>
        </w:rPr>
        <w:t xml:space="preserve">(4852)73-99-91, </w:t>
      </w:r>
      <w:r>
        <w:rPr>
          <w:b/>
          <w:bCs/>
          <w:sz w:val="18"/>
          <w:szCs w:val="18"/>
        </w:rPr>
        <w:t xml:space="preserve">89080393128 </w:t>
      </w:r>
      <w:r>
        <w:rPr>
          <w:b/>
          <w:bCs/>
          <w:i/>
          <w:iCs/>
          <w:sz w:val="22"/>
          <w:szCs w:val="22"/>
        </w:rPr>
        <w:t>или</w:t>
      </w:r>
      <w:r w:rsidRPr="00950B0B">
        <w:rPr>
          <w:b/>
          <w:bCs/>
          <w:i/>
          <w:iCs/>
          <w:sz w:val="22"/>
          <w:szCs w:val="22"/>
        </w:rPr>
        <w:t xml:space="preserve"> по </w:t>
      </w:r>
      <w:r w:rsidRPr="00950B0B">
        <w:rPr>
          <w:b/>
          <w:bCs/>
          <w:i/>
          <w:iCs/>
          <w:sz w:val="22"/>
          <w:szCs w:val="22"/>
          <w:lang w:val="en-US"/>
        </w:rPr>
        <w:t>e</w:t>
      </w:r>
      <w:r w:rsidRPr="00950B0B">
        <w:rPr>
          <w:b/>
          <w:bCs/>
          <w:i/>
          <w:iCs/>
          <w:sz w:val="22"/>
          <w:szCs w:val="22"/>
        </w:rPr>
        <w:t>-</w:t>
      </w:r>
      <w:r w:rsidRPr="00950B0B">
        <w:rPr>
          <w:b/>
          <w:bCs/>
          <w:i/>
          <w:iCs/>
          <w:sz w:val="22"/>
          <w:szCs w:val="22"/>
          <w:lang w:val="en-US"/>
        </w:rPr>
        <w:t>mail</w:t>
      </w:r>
      <w:r w:rsidRPr="00950B0B">
        <w:rPr>
          <w:b/>
          <w:bCs/>
          <w:i/>
          <w:iCs/>
          <w:sz w:val="22"/>
          <w:szCs w:val="22"/>
        </w:rPr>
        <w:t xml:space="preserve">: </w:t>
      </w:r>
      <w:hyperlink r:id="rId13" w:history="1">
        <w:r w:rsidRPr="00950B0B">
          <w:rPr>
            <w:rStyle w:val="a3"/>
            <w:b/>
            <w:bCs/>
            <w:i/>
            <w:iCs/>
            <w:sz w:val="22"/>
            <w:szCs w:val="22"/>
            <w:lang w:val="en-US"/>
          </w:rPr>
          <w:t>sovetniku</w:t>
        </w:r>
        <w:r w:rsidRPr="00950B0B">
          <w:rPr>
            <w:rStyle w:val="a3"/>
            <w:b/>
            <w:bCs/>
            <w:i/>
            <w:iCs/>
            <w:sz w:val="22"/>
            <w:szCs w:val="22"/>
          </w:rPr>
          <w:t>@</w:t>
        </w:r>
        <w:r w:rsidRPr="00950B0B">
          <w:rPr>
            <w:rStyle w:val="a3"/>
            <w:b/>
            <w:bCs/>
            <w:i/>
            <w:iCs/>
            <w:sz w:val="22"/>
            <w:szCs w:val="22"/>
            <w:lang w:val="en-US"/>
          </w:rPr>
          <w:t>mail</w:t>
        </w:r>
        <w:r w:rsidRPr="00950B0B">
          <w:rPr>
            <w:rStyle w:val="a3"/>
            <w:b/>
            <w:bCs/>
            <w:i/>
            <w:iCs/>
            <w:sz w:val="22"/>
            <w:szCs w:val="22"/>
          </w:rPr>
          <w:t>.</w:t>
        </w:r>
        <w:proofErr w:type="spellStart"/>
        <w:r w:rsidRPr="00950B0B">
          <w:rPr>
            <w:rStyle w:val="a3"/>
            <w:b/>
            <w:bCs/>
            <w:i/>
            <w:iCs/>
            <w:sz w:val="22"/>
            <w:szCs w:val="22"/>
            <w:lang w:val="en-US"/>
          </w:rPr>
          <w:t>ru</w:t>
        </w:r>
        <w:proofErr w:type="spellEnd"/>
      </w:hyperlink>
      <w:bookmarkEnd w:id="0"/>
    </w:p>
    <w:sectPr w:rsidR="00305135" w:rsidSect="00284C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F31"/>
    <w:multiLevelType w:val="hybridMultilevel"/>
    <w:tmpl w:val="CAB89444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619BF"/>
    <w:multiLevelType w:val="hybridMultilevel"/>
    <w:tmpl w:val="A970CF04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433BA"/>
    <w:multiLevelType w:val="hybridMultilevel"/>
    <w:tmpl w:val="9D60D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172B"/>
    <w:multiLevelType w:val="hybridMultilevel"/>
    <w:tmpl w:val="3170F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5092E"/>
    <w:multiLevelType w:val="hybridMultilevel"/>
    <w:tmpl w:val="989CFFE2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220DF"/>
    <w:multiLevelType w:val="hybridMultilevel"/>
    <w:tmpl w:val="018A8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77711"/>
    <w:multiLevelType w:val="hybridMultilevel"/>
    <w:tmpl w:val="4456257A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C1F28"/>
    <w:multiLevelType w:val="hybridMultilevel"/>
    <w:tmpl w:val="DE46C2EA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1381A"/>
    <w:rsid w:val="000A7656"/>
    <w:rsid w:val="00137483"/>
    <w:rsid w:val="001674D4"/>
    <w:rsid w:val="001A0796"/>
    <w:rsid w:val="001C08FA"/>
    <w:rsid w:val="00284C6F"/>
    <w:rsid w:val="002A1107"/>
    <w:rsid w:val="002E2E80"/>
    <w:rsid w:val="00305135"/>
    <w:rsid w:val="00345A4B"/>
    <w:rsid w:val="003720FF"/>
    <w:rsid w:val="003A79D5"/>
    <w:rsid w:val="003C1B4A"/>
    <w:rsid w:val="003E4DE7"/>
    <w:rsid w:val="0043476B"/>
    <w:rsid w:val="004A3315"/>
    <w:rsid w:val="004D7A55"/>
    <w:rsid w:val="004E1B74"/>
    <w:rsid w:val="004E5285"/>
    <w:rsid w:val="005E61A8"/>
    <w:rsid w:val="00651617"/>
    <w:rsid w:val="00677A4C"/>
    <w:rsid w:val="00683DC5"/>
    <w:rsid w:val="00697792"/>
    <w:rsid w:val="006F3CFB"/>
    <w:rsid w:val="007473C9"/>
    <w:rsid w:val="00780DB3"/>
    <w:rsid w:val="007E5B25"/>
    <w:rsid w:val="007F4EA8"/>
    <w:rsid w:val="00894B47"/>
    <w:rsid w:val="009447AC"/>
    <w:rsid w:val="00945280"/>
    <w:rsid w:val="00A27A40"/>
    <w:rsid w:val="00A84C9D"/>
    <w:rsid w:val="00AD2ED0"/>
    <w:rsid w:val="00B3306B"/>
    <w:rsid w:val="00B7209F"/>
    <w:rsid w:val="00B8029C"/>
    <w:rsid w:val="00B814E0"/>
    <w:rsid w:val="00BA3ED4"/>
    <w:rsid w:val="00BF2FE9"/>
    <w:rsid w:val="00C53243"/>
    <w:rsid w:val="00C743E8"/>
    <w:rsid w:val="00D30266"/>
    <w:rsid w:val="00D73D25"/>
    <w:rsid w:val="00E032E7"/>
    <w:rsid w:val="00E26030"/>
    <w:rsid w:val="00E603FA"/>
    <w:rsid w:val="00EB6E29"/>
    <w:rsid w:val="00F05300"/>
    <w:rsid w:val="00F7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азвание семинара"/>
    <w:basedOn w:val="a"/>
    <w:next w:val="a"/>
    <w:link w:val="10"/>
    <w:autoRedefine/>
    <w:qFormat/>
    <w:rsid w:val="003C1B4A"/>
    <w:pPr>
      <w:keepNext/>
      <w:keepLines/>
      <w:shd w:val="clear" w:color="auto" w:fill="FFFFFF"/>
      <w:ind w:firstLine="357"/>
      <w:jc w:val="center"/>
      <w:outlineLvl w:val="0"/>
    </w:pPr>
    <w:rPr>
      <w:rFonts w:ascii="Arial" w:eastAsia="Tahoma" w:hAnsi="Arial" w:cs="Arial"/>
      <w:b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6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rsid w:val="00137483"/>
    <w:rPr>
      <w:rFonts w:ascii="Verdana" w:hAnsi="Verdana" w:cs="Verdana"/>
      <w:sz w:val="18"/>
      <w:szCs w:val="18"/>
    </w:rPr>
  </w:style>
  <w:style w:type="table" w:styleId="a9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0">
    <w:name w:val="Заголовок 1 Знак"/>
    <w:aliases w:val="Название семинара Знак"/>
    <w:basedOn w:val="a0"/>
    <w:link w:val="1"/>
    <w:rsid w:val="003C1B4A"/>
    <w:rPr>
      <w:rFonts w:ascii="Arial" w:eastAsia="Tahoma" w:hAnsi="Arial" w:cs="Arial"/>
      <w:b/>
      <w:sz w:val="24"/>
      <w:szCs w:val="24"/>
      <w:shd w:val="clear" w:color="auto" w:fill="FFFFFF"/>
    </w:rPr>
  </w:style>
  <w:style w:type="character" w:customStyle="1" w:styleId="ab">
    <w:name w:val="Основной текст Знак"/>
    <w:link w:val="ac"/>
    <w:locked/>
    <w:rsid w:val="003C1B4A"/>
    <w:rPr>
      <w:rFonts w:ascii="Tahoma" w:eastAsia="Tahoma" w:hAnsi="Tahoma" w:cs="Tahoma"/>
      <w:b/>
      <w:bCs/>
      <w:i/>
      <w:iCs/>
      <w:sz w:val="24"/>
      <w:szCs w:val="24"/>
    </w:rPr>
  </w:style>
  <w:style w:type="paragraph" w:styleId="ac">
    <w:name w:val="Body Text"/>
    <w:basedOn w:val="a"/>
    <w:link w:val="ab"/>
    <w:rsid w:val="003C1B4A"/>
    <w:pPr>
      <w:jc w:val="center"/>
    </w:pPr>
    <w:rPr>
      <w:rFonts w:ascii="Tahoma" w:eastAsia="Tahoma" w:hAnsi="Tahoma" w:cs="Tahoma"/>
      <w:b/>
      <w:bCs/>
      <w:i/>
      <w:iCs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C1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3C1B4A"/>
    <w:rPr>
      <w:b/>
      <w:bCs/>
    </w:rPr>
  </w:style>
  <w:style w:type="character" w:customStyle="1" w:styleId="wmi-callto">
    <w:name w:val="wmi-callto"/>
    <w:rsid w:val="003C1B4A"/>
  </w:style>
  <w:style w:type="character" w:customStyle="1" w:styleId="a8">
    <w:name w:val="Обычный (веб) Знак"/>
    <w:link w:val="a7"/>
    <w:uiPriority w:val="99"/>
    <w:locked/>
    <w:rsid w:val="003C1B4A"/>
    <w:rPr>
      <w:rFonts w:ascii="Verdana" w:eastAsia="Times New Roman" w:hAnsi="Verdana" w:cs="Verdana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16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азвание семинара"/>
    <w:basedOn w:val="a"/>
    <w:next w:val="a"/>
    <w:link w:val="10"/>
    <w:autoRedefine/>
    <w:qFormat/>
    <w:rsid w:val="003C1B4A"/>
    <w:pPr>
      <w:keepNext/>
      <w:keepLines/>
      <w:shd w:val="clear" w:color="auto" w:fill="FFFFFF"/>
      <w:ind w:firstLine="357"/>
      <w:jc w:val="center"/>
      <w:outlineLvl w:val="0"/>
    </w:pPr>
    <w:rPr>
      <w:rFonts w:ascii="Arial" w:eastAsia="Tahoma" w:hAnsi="Arial" w:cs="Arial"/>
      <w:b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6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rsid w:val="00137483"/>
    <w:rPr>
      <w:rFonts w:ascii="Verdana" w:hAnsi="Verdana" w:cs="Verdana"/>
      <w:sz w:val="18"/>
      <w:szCs w:val="18"/>
    </w:rPr>
  </w:style>
  <w:style w:type="table" w:styleId="a9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0">
    <w:name w:val="Заголовок 1 Знак"/>
    <w:aliases w:val="Название семинара Знак"/>
    <w:basedOn w:val="a0"/>
    <w:link w:val="1"/>
    <w:rsid w:val="003C1B4A"/>
    <w:rPr>
      <w:rFonts w:ascii="Arial" w:eastAsia="Tahoma" w:hAnsi="Arial" w:cs="Arial"/>
      <w:b/>
      <w:sz w:val="24"/>
      <w:szCs w:val="24"/>
      <w:shd w:val="clear" w:color="auto" w:fill="FFFFFF"/>
    </w:rPr>
  </w:style>
  <w:style w:type="character" w:customStyle="1" w:styleId="ab">
    <w:name w:val="Основной текст Знак"/>
    <w:link w:val="ac"/>
    <w:locked/>
    <w:rsid w:val="003C1B4A"/>
    <w:rPr>
      <w:rFonts w:ascii="Tahoma" w:eastAsia="Tahoma" w:hAnsi="Tahoma" w:cs="Tahoma"/>
      <w:b/>
      <w:bCs/>
      <w:i/>
      <w:iCs/>
      <w:sz w:val="24"/>
      <w:szCs w:val="24"/>
    </w:rPr>
  </w:style>
  <w:style w:type="paragraph" w:styleId="ac">
    <w:name w:val="Body Text"/>
    <w:basedOn w:val="a"/>
    <w:link w:val="ab"/>
    <w:rsid w:val="003C1B4A"/>
    <w:pPr>
      <w:jc w:val="center"/>
    </w:pPr>
    <w:rPr>
      <w:rFonts w:ascii="Tahoma" w:eastAsia="Tahoma" w:hAnsi="Tahoma" w:cs="Tahoma"/>
      <w:b/>
      <w:bCs/>
      <w:i/>
      <w:iCs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C1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3C1B4A"/>
    <w:rPr>
      <w:b/>
      <w:bCs/>
    </w:rPr>
  </w:style>
  <w:style w:type="character" w:customStyle="1" w:styleId="wmi-callto">
    <w:name w:val="wmi-callto"/>
    <w:rsid w:val="003C1B4A"/>
  </w:style>
  <w:style w:type="character" w:customStyle="1" w:styleId="a8">
    <w:name w:val="Обычный (веб) Знак"/>
    <w:link w:val="a7"/>
    <w:uiPriority w:val="99"/>
    <w:locked/>
    <w:rsid w:val="003C1B4A"/>
    <w:rPr>
      <w:rFonts w:ascii="Verdana" w:eastAsia="Times New Roman" w:hAnsi="Verdana" w:cs="Verdana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16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ovetnik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B2A54E3EB0332C7B5878E1269DC717B4AF8D9FE96394F617CF7AFC33207385BBD1197B0973F434E639624D5BA32A70FA32674EDA5CC120127D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401543/04b7b0cf678ef5dc379c06f3f0a2092917c4e5c5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9109-AF5B-4191-888B-D43E01EA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32</cp:revision>
  <dcterms:created xsi:type="dcterms:W3CDTF">2019-05-21T13:50:00Z</dcterms:created>
  <dcterms:modified xsi:type="dcterms:W3CDTF">2021-12-17T10:46:00Z</dcterms:modified>
</cp:coreProperties>
</file>