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137483" w:rsidRPr="002479DC" w:rsidTr="00DF41BD">
        <w:trPr>
          <w:trHeight w:val="1186"/>
          <w:jc w:val="center"/>
        </w:trPr>
        <w:tc>
          <w:tcPr>
            <w:tcW w:w="5070" w:type="dxa"/>
            <w:vAlign w:val="center"/>
          </w:tcPr>
          <w:p w:rsidR="00D6666E" w:rsidRDefault="00D6666E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11A72168" wp14:editId="53B94522">
                  <wp:extent cx="1691727" cy="89535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047" cy="903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6666E" w:rsidRDefault="00D6666E" w:rsidP="009459E5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Default="00DF41BD" w:rsidP="005F2B7B">
            <w:pPr>
              <w:jc w:val="center"/>
              <w:rPr>
                <w:b/>
                <w:bCs/>
                <w:spacing w:val="6"/>
                <w:sz w:val="18"/>
                <w:szCs w:val="20"/>
                <w:u w:val="single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Исх. №</w:t>
            </w:r>
            <w:r w:rsidR="004321F2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</w:t>
            </w:r>
            <w:r w:rsidR="000C672D">
              <w:rPr>
                <w:b/>
                <w:bCs/>
                <w:spacing w:val="6"/>
                <w:sz w:val="18"/>
                <w:szCs w:val="20"/>
                <w:u w:val="single"/>
              </w:rPr>
              <w:t>4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0C672D">
              <w:rPr>
                <w:b/>
                <w:bCs/>
                <w:spacing w:val="6"/>
                <w:sz w:val="18"/>
                <w:szCs w:val="20"/>
                <w:u w:val="single"/>
              </w:rPr>
              <w:t>27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0C672D">
              <w:rPr>
                <w:b/>
                <w:bCs/>
                <w:spacing w:val="6"/>
                <w:sz w:val="18"/>
                <w:szCs w:val="20"/>
                <w:u w:val="single"/>
              </w:rPr>
              <w:t>01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0C672D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</w:p>
          <w:p w:rsidR="00413BD0" w:rsidRDefault="00413BD0" w:rsidP="005F2B7B">
            <w:pPr>
              <w:jc w:val="center"/>
              <w:rPr>
                <w:b/>
                <w:bCs/>
                <w:spacing w:val="6"/>
                <w:sz w:val="18"/>
                <w:szCs w:val="20"/>
                <w:u w:val="single"/>
              </w:rPr>
            </w:pPr>
          </w:p>
          <w:p w:rsidR="00413BD0" w:rsidRPr="002479DC" w:rsidRDefault="00413BD0" w:rsidP="005F2B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D6666E" w:rsidRDefault="00D6666E" w:rsidP="00D6666E">
            <w:pPr>
              <w:jc w:val="center"/>
            </w:pPr>
            <w:r w:rsidRPr="00F5445B">
              <w:rPr>
                <w:noProof/>
              </w:rPr>
              <w:drawing>
                <wp:inline distT="0" distB="0" distL="0" distR="0" wp14:anchorId="059E0598" wp14:editId="1A493C56">
                  <wp:extent cx="923925" cy="1023333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t="9794" r="-100"/>
                          <a:stretch/>
                        </pic:blipFill>
                        <pic:spPr bwMode="auto">
                          <a:xfrm>
                            <a:off x="0" y="0"/>
                            <a:ext cx="999780" cy="1107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Ассоциация организаций и граждан по гуманному отношению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к животным «Благополучие животных»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г. Москва, ул. Б. Полянка, д.51А/9, оф.123, 119180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  <w:lang w:val="en-US"/>
              </w:rPr>
            </w:pPr>
            <w:r w:rsidRPr="00D6666E">
              <w:rPr>
                <w:b/>
                <w:sz w:val="18"/>
              </w:rPr>
              <w:t>Тел</w:t>
            </w:r>
            <w:r w:rsidRPr="00D6666E">
              <w:rPr>
                <w:b/>
                <w:sz w:val="18"/>
                <w:lang w:val="en-US"/>
              </w:rPr>
              <w:t>.: +7 (985)-687-08-19    E-mail: info@blagozoo.ru</w:t>
            </w:r>
          </w:p>
          <w:p w:rsidR="00D6666E" w:rsidRPr="00D6666E" w:rsidRDefault="00D6666E" w:rsidP="00D6666E">
            <w:pPr>
              <w:jc w:val="center"/>
              <w:rPr>
                <w:b/>
                <w:sz w:val="18"/>
              </w:rPr>
            </w:pPr>
            <w:r w:rsidRPr="00D6666E">
              <w:rPr>
                <w:b/>
                <w:sz w:val="18"/>
              </w:rPr>
              <w:t>ОГРН 1187700021651 ИНН/КПП 7706463035/770601001</w:t>
            </w:r>
          </w:p>
          <w:p w:rsidR="00137483" w:rsidRPr="00D6666E" w:rsidRDefault="007A4685" w:rsidP="00D6666E">
            <w:pPr>
              <w:pStyle w:val="a4"/>
              <w:ind w:right="29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  <w:hyperlink r:id="rId11" w:history="1"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www</w:t>
              </w:r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.</w:t>
              </w:r>
              <w:proofErr w:type="spellStart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blagozoo</w:t>
              </w:r>
              <w:proofErr w:type="spellEnd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</w:rPr>
                <w:t>.</w:t>
              </w:r>
              <w:proofErr w:type="spellStart"/>
              <w:r w:rsidR="00D6666E" w:rsidRPr="00F554D5">
                <w:rPr>
                  <w:rStyle w:val="a3"/>
                  <w:rFonts w:ascii="Times New Roman" w:hAnsi="Times New Roman"/>
                  <w:b/>
                  <w:sz w:val="18"/>
                  <w:szCs w:val="24"/>
                  <w:lang w:val="en-US"/>
                </w:rPr>
                <w:t>ru</w:t>
              </w:r>
              <w:proofErr w:type="spellEnd"/>
            </w:hyperlink>
            <w:r w:rsidR="00D6666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</w:tr>
    </w:tbl>
    <w:p w:rsidR="00D6666E" w:rsidRDefault="00D6666E" w:rsidP="00A101EE">
      <w:pPr>
        <w:suppressAutoHyphens/>
        <w:jc w:val="center"/>
        <w:rPr>
          <w:rFonts w:eastAsia="SimSun" w:cs="Calibri"/>
          <w:spacing w:val="6"/>
          <w:lang w:eastAsia="ar-SA"/>
        </w:rPr>
      </w:pPr>
    </w:p>
    <w:p w:rsidR="00A101EE" w:rsidRDefault="006700BD" w:rsidP="00A101EE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255226">
        <w:rPr>
          <w:rFonts w:eastAsia="SimSun" w:cs="Calibri"/>
          <w:b/>
          <w:spacing w:val="6"/>
          <w:lang w:eastAsia="ar-SA"/>
        </w:rPr>
        <w:t xml:space="preserve"> в </w:t>
      </w:r>
      <w:r w:rsidR="00A101EE">
        <w:rPr>
          <w:rFonts w:eastAsia="SimSun" w:cs="Calibri"/>
          <w:b/>
          <w:spacing w:val="6"/>
          <w:lang w:eastAsia="ar-SA"/>
        </w:rPr>
        <w:t>дистанционном</w:t>
      </w:r>
      <w:r w:rsidR="00255226">
        <w:rPr>
          <w:rFonts w:eastAsia="SimSun" w:cs="Calibri"/>
          <w:b/>
          <w:spacing w:val="6"/>
          <w:lang w:eastAsia="ar-SA"/>
        </w:rPr>
        <w:t xml:space="preserve"> формате </w:t>
      </w:r>
    </w:p>
    <w:p w:rsidR="000C672D" w:rsidRDefault="00255226" w:rsidP="000C672D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b/>
          <w:spacing w:val="6"/>
          <w:lang w:eastAsia="ar-SA"/>
        </w:rPr>
        <w:t>(</w:t>
      </w:r>
      <w:r w:rsidR="000C672D">
        <w:rPr>
          <w:rFonts w:eastAsia="SimSun" w:cs="Calibri"/>
          <w:b/>
          <w:spacing w:val="6"/>
          <w:lang w:eastAsia="ar-SA"/>
        </w:rPr>
        <w:t xml:space="preserve">просмотр </w:t>
      </w:r>
      <w:proofErr w:type="spellStart"/>
      <w:r w:rsidR="000C672D">
        <w:rPr>
          <w:rFonts w:eastAsia="SimSun" w:cs="Calibri"/>
          <w:b/>
          <w:spacing w:val="6"/>
          <w:lang w:eastAsia="ar-SA"/>
        </w:rPr>
        <w:t>видеолекций</w:t>
      </w:r>
      <w:proofErr w:type="spellEnd"/>
      <w:r w:rsidR="000C672D">
        <w:rPr>
          <w:rFonts w:eastAsia="SimSun" w:cs="Calibri"/>
          <w:b/>
          <w:spacing w:val="6"/>
          <w:lang w:eastAsia="ar-SA"/>
        </w:rPr>
        <w:t xml:space="preserve">, </w:t>
      </w:r>
      <w:r w:rsidR="000C672D">
        <w:rPr>
          <w:b/>
          <w:color w:val="000000"/>
          <w:sz w:val="22"/>
          <w:szCs w:val="26"/>
        </w:rPr>
        <w:t>с</w:t>
      </w:r>
      <w:r w:rsidR="000C672D" w:rsidRPr="004321F2">
        <w:rPr>
          <w:b/>
          <w:color w:val="000000"/>
          <w:sz w:val="22"/>
          <w:szCs w:val="26"/>
        </w:rPr>
        <w:t>амостоятельное изучение нормативн</w:t>
      </w:r>
      <w:r w:rsidR="000C672D">
        <w:rPr>
          <w:b/>
          <w:color w:val="000000"/>
          <w:sz w:val="22"/>
          <w:szCs w:val="26"/>
        </w:rPr>
        <w:t>о</w:t>
      </w:r>
      <w:r w:rsidR="000C672D" w:rsidRPr="004321F2">
        <w:rPr>
          <w:b/>
          <w:color w:val="000000"/>
          <w:sz w:val="22"/>
          <w:szCs w:val="26"/>
        </w:rPr>
        <w:t>-правовых актов и учебной литературы, сдача итогового тестирования</w:t>
      </w:r>
      <w:r w:rsidRPr="00255226">
        <w:rPr>
          <w:rFonts w:eastAsia="SimSun" w:cs="Calibri"/>
          <w:b/>
          <w:spacing w:val="6"/>
          <w:lang w:eastAsia="ar-SA"/>
        </w:rPr>
        <w:t xml:space="preserve">) </w:t>
      </w:r>
    </w:p>
    <w:p w:rsidR="00413BD0" w:rsidRDefault="000C672D" w:rsidP="000C672D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b/>
          <w:spacing w:val="6"/>
          <w:lang w:eastAsia="ar-SA"/>
        </w:rPr>
        <w:t>по теме:</w:t>
      </w:r>
    </w:p>
    <w:p w:rsidR="000C672D" w:rsidRPr="000C672D" w:rsidRDefault="000C672D" w:rsidP="000C672D">
      <w:pPr>
        <w:suppressAutoHyphens/>
        <w:spacing w:before="120" w:after="120"/>
        <w:jc w:val="center"/>
        <w:rPr>
          <w:rFonts w:eastAsia="SimSun" w:cs="Calibri"/>
          <w:b/>
          <w:spacing w:val="6"/>
          <w:sz w:val="36"/>
          <w:lang w:eastAsia="ar-SA"/>
        </w:rPr>
      </w:pPr>
      <w:r w:rsidRPr="000C672D">
        <w:rPr>
          <w:rFonts w:eastAsia="SimSun" w:cs="Calibri"/>
          <w:b/>
          <w:spacing w:val="6"/>
          <w:sz w:val="36"/>
          <w:lang w:eastAsia="ar-SA"/>
        </w:rPr>
        <w:t xml:space="preserve">«Вопросы корректного формирования документации на услуги по обращению с животными без владельцев и специфика приемки данных услуг» </w:t>
      </w:r>
      <w:r w:rsidRPr="000C672D">
        <w:rPr>
          <w:rFonts w:eastAsia="SimSun" w:cs="Calibri"/>
          <w:spacing w:val="6"/>
          <w:sz w:val="28"/>
          <w:lang w:eastAsia="ar-SA"/>
        </w:rPr>
        <w:t xml:space="preserve">(40 </w:t>
      </w:r>
      <w:proofErr w:type="spellStart"/>
      <w:r w:rsidRPr="000C672D">
        <w:rPr>
          <w:rFonts w:eastAsia="SimSun" w:cs="Calibri"/>
          <w:spacing w:val="6"/>
          <w:sz w:val="28"/>
          <w:lang w:eastAsia="ar-SA"/>
        </w:rPr>
        <w:t>ак</w:t>
      </w:r>
      <w:proofErr w:type="spellEnd"/>
      <w:r w:rsidRPr="000C672D">
        <w:rPr>
          <w:rFonts w:eastAsia="SimSun" w:cs="Calibri"/>
          <w:spacing w:val="6"/>
          <w:sz w:val="28"/>
          <w:lang w:eastAsia="ar-SA"/>
        </w:rPr>
        <w:t>. часов)</w:t>
      </w:r>
    </w:p>
    <w:p w:rsidR="00290CE9" w:rsidRPr="008A06CE" w:rsidRDefault="00290CE9">
      <w:pPr>
        <w:rPr>
          <w:sz w:val="2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  <w:gridCol w:w="5654"/>
      </w:tblGrid>
      <w:tr w:rsidR="00290CE9" w:rsidRPr="002479DC" w:rsidTr="00F44CC2">
        <w:trPr>
          <w:jc w:val="center"/>
        </w:trPr>
        <w:tc>
          <w:tcPr>
            <w:tcW w:w="5465" w:type="dxa"/>
            <w:vAlign w:val="center"/>
          </w:tcPr>
          <w:p w:rsidR="00290CE9" w:rsidRPr="000C672D" w:rsidRDefault="00290CE9" w:rsidP="000C672D">
            <w:pPr>
              <w:pStyle w:val="a7"/>
              <w:jc w:val="center"/>
              <w:rPr>
                <w:rFonts w:ascii="Times New Roman" w:hAnsi="Times New Roman" w:cs="Times New Roman"/>
                <w:sz w:val="16"/>
              </w:rPr>
            </w:pPr>
            <w:r w:rsidRPr="000C672D">
              <w:rPr>
                <w:rFonts w:ascii="Times New Roman" w:hAnsi="Times New Roman" w:cs="Times New Roman"/>
                <w:b/>
                <w:bCs/>
                <w:szCs w:val="20"/>
              </w:rPr>
              <w:t>ПРОВОДИТ:</w:t>
            </w:r>
          </w:p>
          <w:p w:rsidR="00290CE9" w:rsidRPr="007A01DF" w:rsidRDefault="00212FF4" w:rsidP="00F44CC2">
            <w:pPr>
              <w:ind w:right="141"/>
              <w:jc w:val="center"/>
              <w:rPr>
                <w:sz w:val="16"/>
              </w:rPr>
            </w:pPr>
            <w:r w:rsidRPr="000C672D">
              <w:rPr>
                <w:rFonts w:eastAsia="SimSun"/>
                <w:b/>
                <w:iCs/>
                <w:sz w:val="32"/>
                <w:shd w:val="clear" w:color="auto" w:fill="FFFFFF"/>
                <w:lang w:eastAsia="zh-CN" w:bidi="ar"/>
              </w:rPr>
              <w:t>Екатерина Геннадьевна Кузьменко</w:t>
            </w:r>
          </w:p>
        </w:tc>
        <w:tc>
          <w:tcPr>
            <w:tcW w:w="5654" w:type="dxa"/>
            <w:vAlign w:val="center"/>
          </w:tcPr>
          <w:p w:rsidR="008A06CE" w:rsidRPr="008A06CE" w:rsidRDefault="00212FF4" w:rsidP="00615C59">
            <w:pPr>
              <w:pStyle w:val="a7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C672D">
              <w:rPr>
                <w:rFonts w:ascii="Times New Roman" w:hAnsi="Times New Roman" w:cs="Times New Roman"/>
                <w:sz w:val="16"/>
                <w:szCs w:val="20"/>
              </w:rPr>
              <w:t xml:space="preserve"> специалист по государственным и муниципальным закупкам с большим практическим опытом, в том числе, опытом работы с УФАС различных субъектов, юрисконсульт Ассоциации «Благополучие животных», руководитель проектов «Контроль закупок» и «Контроль недобросовестных исполнителей», член Общественного совета при Минприроды РФ, один из авторов-разработчиков ГОСТа (Национального стандарта РФ) на отлов и транспортирование животных без владельцев, автор методических материалов для Заказчиков по разработке документации на</w:t>
            </w:r>
            <w:proofErr w:type="gramEnd"/>
            <w:r w:rsidRPr="000C672D">
              <w:rPr>
                <w:rFonts w:ascii="Times New Roman" w:hAnsi="Times New Roman" w:cs="Times New Roman"/>
                <w:sz w:val="16"/>
                <w:szCs w:val="20"/>
              </w:rPr>
              <w:t xml:space="preserve"> данный вид услуг и их приемке.</w:t>
            </w:r>
          </w:p>
        </w:tc>
      </w:tr>
    </w:tbl>
    <w:p w:rsidR="005F2B7B" w:rsidRPr="000C672D" w:rsidRDefault="005F2B7B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0C672D">
        <w:rPr>
          <w:rFonts w:ascii="Times New Roman" w:hAnsi="Times New Roman" w:cs="Times New Roman"/>
          <w:i/>
          <w:sz w:val="22"/>
        </w:rPr>
        <w:t xml:space="preserve">Муниципальными образованиями Российской Федерации осуществляются закупки услуг на осуществление деятельности по обращению с животными без владельцев в рамках переданных им государственных полномочий за счет региональных бюджетов. </w:t>
      </w:r>
    </w:p>
    <w:p w:rsidR="005F2B7B" w:rsidRPr="000C672D" w:rsidRDefault="005F2B7B" w:rsidP="005F2B7B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0C672D">
        <w:rPr>
          <w:rFonts w:ascii="Times New Roman" w:hAnsi="Times New Roman" w:cs="Times New Roman"/>
          <w:i/>
          <w:sz w:val="22"/>
        </w:rPr>
        <w:t>Ввиду высокой специфичности данного вида услуг и наличии ряда нормативных правовых актов, которые необходимо учитывать, зачастую Заказчики на местах сталкиваются со сложностями как при формировании закупочной документации, так и в ходе взаимодействия с исполнителями и приемки услуг. Цена ошибки высока: от правильности подготовки документации зависит, будет ли заключен контракт в принципе, и то, кто именно станет его исполнителем. По сути, от качества данной работы многом зависит перспектива решения проблемы переизбытка популяции животных на улицах, достижение цели закупки. Без сомнения, не менее важна и объективная приемка этих услуг.</w:t>
      </w:r>
    </w:p>
    <w:p w:rsidR="00413BD0" w:rsidRPr="000C672D" w:rsidRDefault="005F2B7B" w:rsidP="000C672D">
      <w:pPr>
        <w:pStyle w:val="a7"/>
        <w:ind w:firstLine="426"/>
        <w:jc w:val="both"/>
        <w:rPr>
          <w:rFonts w:ascii="Times New Roman" w:hAnsi="Times New Roman" w:cs="Times New Roman"/>
          <w:i/>
          <w:sz w:val="22"/>
        </w:rPr>
      </w:pPr>
      <w:r w:rsidRPr="000C672D">
        <w:rPr>
          <w:rFonts w:ascii="Times New Roman" w:hAnsi="Times New Roman" w:cs="Times New Roman"/>
          <w:i/>
          <w:sz w:val="22"/>
        </w:rPr>
        <w:t xml:space="preserve">Ассоциация «Благополучие животных» совместно </w:t>
      </w:r>
      <w:proofErr w:type="gramStart"/>
      <w:r w:rsidRPr="000C672D">
        <w:rPr>
          <w:rFonts w:ascii="Times New Roman" w:hAnsi="Times New Roman" w:cs="Times New Roman"/>
          <w:i/>
          <w:sz w:val="22"/>
        </w:rPr>
        <w:t>с</w:t>
      </w:r>
      <w:proofErr w:type="gramEnd"/>
      <w:r w:rsidRPr="000C672D">
        <w:rPr>
          <w:rFonts w:ascii="Times New Roman" w:hAnsi="Times New Roman" w:cs="Times New Roman"/>
          <w:i/>
          <w:sz w:val="22"/>
        </w:rPr>
        <w:t xml:space="preserve"> ЧУ ДПО «Учебный центр «СоветникЪ» хотели бы предложить свою профессиональную помощь Заказчикам и приглашают на</w:t>
      </w:r>
      <w:r w:rsidRPr="000C672D">
        <w:rPr>
          <w:rFonts w:ascii="Times New Roman" w:hAnsi="Times New Roman" w:cs="Times New Roman"/>
          <w:i/>
          <w:sz w:val="22"/>
          <w:lang w:val="en-US"/>
        </w:rPr>
        <w:t> </w:t>
      </w:r>
      <w:r w:rsidRPr="000C672D">
        <w:rPr>
          <w:rFonts w:ascii="Times New Roman" w:hAnsi="Times New Roman" w:cs="Times New Roman"/>
          <w:i/>
          <w:sz w:val="22"/>
        </w:rPr>
        <w:t xml:space="preserve">комплексное обучение </w:t>
      </w:r>
      <w:r w:rsidRPr="000C672D">
        <w:rPr>
          <w:rFonts w:ascii="Times New Roman" w:hAnsi="Times New Roman" w:cs="Times New Roman"/>
          <w:b/>
          <w:i/>
          <w:sz w:val="22"/>
        </w:rPr>
        <w:t>«Вопросы корректного формирования документации на услуги по обращению с животными без владельцев</w:t>
      </w:r>
      <w:r w:rsidRPr="000C672D">
        <w:rPr>
          <w:rFonts w:ascii="Times New Roman" w:hAnsi="Times New Roman" w:cs="Times New Roman"/>
          <w:b/>
          <w:i/>
          <w:sz w:val="22"/>
          <w:lang w:val="en-US"/>
        </w:rPr>
        <w:t> </w:t>
      </w:r>
      <w:r w:rsidRPr="000C672D">
        <w:rPr>
          <w:rFonts w:ascii="Times New Roman" w:hAnsi="Times New Roman" w:cs="Times New Roman"/>
          <w:b/>
          <w:i/>
          <w:sz w:val="22"/>
        </w:rPr>
        <w:t>и специфика приемки данных услуг»</w:t>
      </w:r>
      <w:r w:rsidRPr="000C672D">
        <w:rPr>
          <w:rFonts w:ascii="Times New Roman" w:hAnsi="Times New Roman" w:cs="Times New Roman"/>
          <w:i/>
          <w:sz w:val="22"/>
        </w:rPr>
        <w:t xml:space="preserve">. </w:t>
      </w:r>
    </w:p>
    <w:p w:rsidR="00BF0AAD" w:rsidRPr="00BF0AAD" w:rsidRDefault="00BF0AAD" w:rsidP="00BF0AAD">
      <w:pPr>
        <w:pStyle w:val="a7"/>
        <w:ind w:firstLine="426"/>
        <w:jc w:val="both"/>
        <w:rPr>
          <w:rStyle w:val="aa"/>
          <w:rFonts w:cs="Times New Roman"/>
          <w:b w:val="0"/>
          <w:bCs w:val="0"/>
          <w:sz w:val="4"/>
          <w:szCs w:val="24"/>
          <w:shd w:val="clear" w:color="auto" w:fill="FFFFFF"/>
          <w:lang w:eastAsia="zh-CN" w:bidi="ar"/>
        </w:rPr>
      </w:pPr>
    </w:p>
    <w:p w:rsidR="00BF0AAD" w:rsidRPr="00BF0AAD" w:rsidRDefault="00BF0AAD" w:rsidP="00BF0AAD">
      <w:pPr>
        <w:pStyle w:val="a7"/>
        <w:ind w:firstLine="426"/>
        <w:jc w:val="both"/>
        <w:rPr>
          <w:rStyle w:val="aa"/>
          <w:rFonts w:ascii="Times New Roman" w:hAnsi="Times New Roman" w:cs="Times New Roman"/>
          <w:shd w:val="clear" w:color="auto" w:fill="FFFFFF"/>
          <w:lang w:bidi="ar"/>
        </w:rPr>
      </w:pPr>
      <w:r w:rsidRPr="00BF0AAD">
        <w:rPr>
          <w:rStyle w:val="aa"/>
          <w:rFonts w:ascii="Times New Roman" w:hAnsi="Times New Roman" w:cs="Times New Roman"/>
          <w:bCs w:val="0"/>
          <w:sz w:val="24"/>
          <w:szCs w:val="24"/>
          <w:shd w:val="clear" w:color="auto" w:fill="FFFFFF"/>
          <w:lang w:eastAsia="zh-CN" w:bidi="ar"/>
        </w:rPr>
        <w:t xml:space="preserve">Содержание программы: </w:t>
      </w:r>
    </w:p>
    <w:p w:rsidR="00BF0AAD" w:rsidRDefault="00BF0AAD" w:rsidP="00BF0AAD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AA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zh-CN" w:bidi="ar"/>
        </w:rPr>
        <w:t xml:space="preserve">Занятия </w:t>
      </w:r>
      <w:r w:rsidR="000C672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zh-CN" w:bidi="ar"/>
        </w:rPr>
        <w:t>состоят</w:t>
      </w:r>
      <w:r w:rsidRPr="00BF0AAD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  <w:lang w:eastAsia="zh-CN" w:bidi="ar"/>
        </w:rPr>
        <w:t xml:space="preserve"> из лекционной части, семинарской части с возможностью живого диалога </w:t>
      </w:r>
      <w:r w:rsidRPr="00BF0AAD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разбора конкретных вопросов, также слушателям будет предложена самостоятельная работа по закреплению материала. В конце занятий предусмотрено увлекательное тестирование, а также предусмотрена возможность получения индивидуальной консультации.</w:t>
      </w:r>
    </w:p>
    <w:p w:rsidR="000C672D" w:rsidRDefault="000C672D" w:rsidP="008A06CE">
      <w:pPr>
        <w:jc w:val="center"/>
        <w:rPr>
          <w:b/>
          <w:i/>
        </w:rPr>
      </w:pPr>
    </w:p>
    <w:p w:rsidR="008A06CE" w:rsidRPr="008A06CE" w:rsidRDefault="008A06CE" w:rsidP="008A06CE">
      <w:pPr>
        <w:jc w:val="center"/>
        <w:rPr>
          <w:b/>
          <w:i/>
        </w:rPr>
      </w:pPr>
      <w:r w:rsidRPr="008A06CE">
        <w:rPr>
          <w:b/>
          <w:i/>
        </w:rPr>
        <w:t xml:space="preserve">ПРОГРАММА </w:t>
      </w:r>
      <w:r w:rsidR="007E0D52">
        <w:rPr>
          <w:b/>
          <w:i/>
        </w:rPr>
        <w:t>ПОВЫШЕНИЯ КВАЛИФИКАЦИИ</w:t>
      </w:r>
    </w:p>
    <w:tbl>
      <w:tblPr>
        <w:tblStyle w:val="10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7938"/>
      </w:tblGrid>
      <w:tr w:rsidR="008A06CE" w:rsidRPr="00A5017B" w:rsidTr="00212FF4">
        <w:tc>
          <w:tcPr>
            <w:tcW w:w="1985" w:type="dxa"/>
          </w:tcPr>
          <w:p w:rsidR="008A06CE" w:rsidRDefault="008A06CE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Форма </w:t>
            </w:r>
          </w:p>
          <w:p w:rsidR="008A06CE" w:rsidRPr="00A5017B" w:rsidRDefault="008A06CE" w:rsidP="000C672D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р</w:t>
            </w: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аботы</w:t>
            </w:r>
          </w:p>
        </w:tc>
        <w:tc>
          <w:tcPr>
            <w:tcW w:w="1276" w:type="dxa"/>
          </w:tcPr>
          <w:p w:rsidR="008A06CE" w:rsidRPr="00A5017B" w:rsidRDefault="008A06CE" w:rsidP="008A06CE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Кол-во </w:t>
            </w:r>
            <w:proofErr w:type="spellStart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>ак</w:t>
            </w:r>
            <w:proofErr w:type="spellEnd"/>
            <w:r w:rsidR="007E0D52">
              <w:rPr>
                <w:rStyle w:val="ListLabel10"/>
                <w:rFonts w:eastAsiaTheme="minorEastAsia"/>
                <w:b/>
                <w:sz w:val="22"/>
                <w:szCs w:val="22"/>
              </w:rPr>
              <w:t xml:space="preserve">. </w:t>
            </w:r>
            <w:r>
              <w:rPr>
                <w:rStyle w:val="ListLabel10"/>
                <w:rFonts w:eastAsiaTheme="minorEastAsia"/>
                <w:b/>
                <w:sz w:val="22"/>
                <w:szCs w:val="22"/>
              </w:rPr>
              <w:t>часов</w:t>
            </w:r>
          </w:p>
        </w:tc>
        <w:tc>
          <w:tcPr>
            <w:tcW w:w="7938" w:type="dxa"/>
          </w:tcPr>
          <w:p w:rsidR="008A06CE" w:rsidRPr="00A5017B" w:rsidRDefault="008A06CE" w:rsidP="00B33E53">
            <w:pPr>
              <w:pStyle w:val="Default"/>
              <w:ind w:firstLine="429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 w:rsidRPr="00A5017B">
              <w:rPr>
                <w:rStyle w:val="ListLabel10"/>
                <w:rFonts w:eastAsiaTheme="minorEastAsia"/>
                <w:b/>
                <w:sz w:val="22"/>
                <w:szCs w:val="22"/>
              </w:rPr>
              <w:t>Содержание</w:t>
            </w:r>
          </w:p>
        </w:tc>
      </w:tr>
      <w:tr w:rsidR="008A06CE" w:rsidRPr="00A5017B" w:rsidTr="00212FF4">
        <w:tc>
          <w:tcPr>
            <w:tcW w:w="1985" w:type="dxa"/>
          </w:tcPr>
          <w:p w:rsidR="008A06CE" w:rsidRPr="000C672D" w:rsidRDefault="000C672D" w:rsidP="00B33E53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4"/>
                <w:szCs w:val="24"/>
              </w:rPr>
            </w:pPr>
            <w:r w:rsidRPr="000C672D">
              <w:rPr>
                <w:b/>
              </w:rPr>
              <w:t xml:space="preserve">Запись </w:t>
            </w:r>
            <w:proofErr w:type="spellStart"/>
            <w:r w:rsidRPr="000C672D">
              <w:rPr>
                <w:rStyle w:val="ListLabel10"/>
                <w:rFonts w:eastAsiaTheme="minorEastAsia"/>
                <w:b/>
                <w:sz w:val="24"/>
                <w:szCs w:val="24"/>
              </w:rPr>
              <w:t>в</w:t>
            </w:r>
            <w:r w:rsidR="008A06CE" w:rsidRPr="000C672D">
              <w:rPr>
                <w:rStyle w:val="ListLabel10"/>
                <w:rFonts w:eastAsiaTheme="minorEastAsia"/>
                <w:b/>
                <w:sz w:val="24"/>
                <w:szCs w:val="24"/>
              </w:rPr>
              <w:t>ебинар</w:t>
            </w:r>
            <w:r w:rsidRPr="000C672D">
              <w:rPr>
                <w:rStyle w:val="ListLabel10"/>
                <w:rFonts w:eastAsiaTheme="minorEastAsia"/>
                <w:b/>
                <w:sz w:val="24"/>
                <w:szCs w:val="24"/>
              </w:rPr>
              <w:t>а</w:t>
            </w:r>
            <w:proofErr w:type="spellEnd"/>
            <w:r w:rsidR="008A06CE" w:rsidRPr="000C672D">
              <w:rPr>
                <w:rStyle w:val="ListLabel10"/>
                <w:rFonts w:eastAsiaTheme="minorEastAsia"/>
                <w:b/>
                <w:sz w:val="24"/>
                <w:szCs w:val="24"/>
              </w:rPr>
              <w:t xml:space="preserve"> № 1</w:t>
            </w:r>
          </w:p>
          <w:p w:rsidR="008A06CE" w:rsidRPr="00A5017B" w:rsidRDefault="008A06CE" w:rsidP="000C672D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8A06CE" w:rsidRPr="00A5017B" w:rsidRDefault="00212FF4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Знакомство со слушателями. Обзорная информация о деятельности Ассоциации «Благополучие животных».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SimSun"/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Обзор общей проблематики: первопричины проблемы переизбытка популяции животных на улицах, многофакторность и сложность ее решения. Перечень действий, необходимых для улучшения ситуации в регионах, в том числе, необходимость проведения регулярного мониторинга численности популяции, достаточного и корректного расчета субвенций на данные цели, необходимость создания приютов, пути развития рынка данного вида услуг, значимость работы </w:t>
            </w:r>
            <w:r w:rsidRPr="00212FF4">
              <w:rPr>
                <w:sz w:val="22"/>
                <w:shd w:val="clear" w:color="auto" w:fill="FFFFFF"/>
                <w:lang w:eastAsia="zh-CN" w:bidi="ar"/>
              </w:rPr>
              <w:lastRenderedPageBreak/>
              <w:t>с населением для пресечения пополнения популяции животных на улицах.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</w:rPr>
            </w:pPr>
            <w:r w:rsidRPr="00212FF4">
              <w:rPr>
                <w:rFonts w:eastAsia="SimSun"/>
                <w:sz w:val="22"/>
                <w:shd w:val="clear" w:color="auto" w:fill="FFFFFF"/>
                <w:lang w:eastAsia="zh-CN" w:bidi="ar"/>
              </w:rPr>
              <w:t>О</w:t>
            </w:r>
            <w:r w:rsidRPr="00212FF4">
              <w:rPr>
                <w:sz w:val="22"/>
                <w:shd w:val="clear" w:color="auto" w:fill="FFFFFF"/>
              </w:rPr>
              <w:t xml:space="preserve">бзор нормативных правовых актов, действующих в данной сфере. 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</w:rPr>
            </w:pPr>
            <w:r w:rsidRPr="00212FF4">
              <w:rPr>
                <w:sz w:val="22"/>
                <w:shd w:val="clear" w:color="auto" w:fill="FFFFFF"/>
              </w:rPr>
              <w:t>Основы и ключевые нормы законодательства, регламентирующего обращение с животными без владельцев. Необходимость учета как федеральных норм, так и требований субъекта. Порядок действий в случае противоречия требований федерального законодательства и норм НПА субъекта, примеры. Важность учета, в том числе, ГОСТов.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Анализ специфики данного вида услуг. Состав мероприятий (услуг), который надлежит предусмотреть в составе закупочной документации. 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формирования Извещения в ключе данной специфики, примеры корректно сформированного Извещения. Необходимость учета ч.2 ст.42 ФЗ 44 и преимущества учета данной нормы.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Верный Расчет и обоснование НМЦК. Выбор метода расчета. Обоснование </w:t>
            </w:r>
            <w:proofErr w:type="spellStart"/>
            <w:r w:rsidRPr="00212FF4">
              <w:rPr>
                <w:sz w:val="22"/>
                <w:shd w:val="clear" w:color="auto" w:fill="FFFFFF"/>
                <w:lang w:eastAsia="zh-CN" w:bidi="ar"/>
              </w:rPr>
              <w:t>невозмоножсти</w:t>
            </w:r>
            <w:proofErr w:type="spellEnd"/>
            <w:r w:rsidRPr="00212FF4">
              <w:rPr>
                <w:sz w:val="22"/>
                <w:shd w:val="clear" w:color="auto" w:fill="FFFFFF"/>
                <w:lang w:eastAsia="zh-CN" w:bidi="ar"/>
              </w:rPr>
              <w:t xml:space="preserve"> применения для данного вида услуг нормативного и тарифного метода. Важность обоснования цен услуг с опорой на реальный рынок. Необходимость установки цены каждой закупаемой услуги. Влияние корректности расчета на итоги закупки.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составления Технического задания. Примеры.</w:t>
            </w:r>
          </w:p>
          <w:p w:rsidR="00212FF4" w:rsidRPr="00212FF4" w:rsidRDefault="00212FF4" w:rsidP="00212FF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2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Порядок составления проекта контракта. Примеры.</w:t>
            </w:r>
          </w:p>
          <w:p w:rsidR="00555800" w:rsidRPr="00555800" w:rsidRDefault="00212FF4" w:rsidP="00555800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Style w:val="ListLabel10"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 w:rsidRPr="00212FF4">
              <w:rPr>
                <w:sz w:val="22"/>
                <w:shd w:val="clear" w:color="auto" w:fill="FFFFFF"/>
                <w:lang w:eastAsia="zh-CN" w:bidi="ar"/>
              </w:rPr>
              <w:t>Важность подготовки информативных бланков отчетности. Примеры.</w:t>
            </w:r>
          </w:p>
        </w:tc>
      </w:tr>
      <w:tr w:rsidR="00555800" w:rsidRPr="00A101EE" w:rsidTr="00382246">
        <w:trPr>
          <w:trHeight w:val="472"/>
        </w:trPr>
        <w:tc>
          <w:tcPr>
            <w:tcW w:w="1985" w:type="dxa"/>
          </w:tcPr>
          <w:p w:rsidR="00555800" w:rsidRPr="005F2B7B" w:rsidRDefault="00555800" w:rsidP="00382246">
            <w:pPr>
              <w:pStyle w:val="Default"/>
              <w:jc w:val="center"/>
              <w:rPr>
                <w:rStyle w:val="ListLabel10"/>
                <w:rFonts w:eastAsiaTheme="minorEastAsi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6"/>
                <w:u w:val="single"/>
              </w:rPr>
              <w:lastRenderedPageBreak/>
              <w:t xml:space="preserve">Запись </w:t>
            </w:r>
            <w:proofErr w:type="spellStart"/>
            <w:r>
              <w:rPr>
                <w:rFonts w:eastAsia="Times New Roman"/>
                <w:b/>
                <w:sz w:val="22"/>
                <w:szCs w:val="26"/>
                <w:u w:val="single"/>
              </w:rPr>
              <w:t>вебинара</w:t>
            </w:r>
            <w:proofErr w:type="spellEnd"/>
            <w:r>
              <w:rPr>
                <w:rFonts w:eastAsia="Times New Roman"/>
                <w:b/>
                <w:sz w:val="22"/>
                <w:szCs w:val="26"/>
                <w:u w:val="single"/>
              </w:rPr>
              <w:t xml:space="preserve"> № 2</w:t>
            </w:r>
          </w:p>
        </w:tc>
        <w:tc>
          <w:tcPr>
            <w:tcW w:w="1276" w:type="dxa"/>
          </w:tcPr>
          <w:p w:rsidR="00555800" w:rsidRPr="00A5017B" w:rsidRDefault="00555800" w:rsidP="00382246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Рекомендации, которые позволят создать предпосылки для получения услуг надлежащего качества, в том числе, преимущества конкурса как способа определения поставщика.</w:t>
            </w:r>
          </w:p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 xml:space="preserve">Перечень типовых ошибок, допускаемых Заказчиками при формировании документации и их последствия. Примеры. </w:t>
            </w:r>
          </w:p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Рассмотрение позиции УФАС по наиболее частым нарушениям. Рассмотрение Решений УФАС, вынесенных в данной сфере.</w:t>
            </w:r>
          </w:p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Рекомендуемые действия после заключения контракта, порядок взаимодействия с исполнителем в ходе реализации контракта, ключевые точки контроля, специфика приемки услуг, рекомендации о проверке предоставляемой информации и документов. Последствия необъективной приемки услуг.</w:t>
            </w:r>
          </w:p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Ответственность и роль Заказчика в решении проблемы переизбытка популяции животных и развитии рынка данного вида услуг для добросовестных исполнителей.</w:t>
            </w:r>
          </w:p>
          <w:p w:rsidR="00555800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 xml:space="preserve">Обзор </w:t>
            </w:r>
            <w:proofErr w:type="gramStart"/>
            <w:r>
              <w:rPr>
                <w:shd w:val="clear" w:color="auto" w:fill="FFFFFF"/>
                <w:lang w:eastAsia="zh-CN" w:bidi="ar"/>
              </w:rPr>
              <w:t>общероссийских</w:t>
            </w:r>
            <w:proofErr w:type="gramEnd"/>
            <w:r>
              <w:rPr>
                <w:shd w:val="clear" w:color="auto" w:fill="FFFFFF"/>
                <w:lang w:eastAsia="zh-CN" w:bidi="ar"/>
              </w:rPr>
              <w:t xml:space="preserve"> тенденции в данной сфере.</w:t>
            </w:r>
          </w:p>
          <w:p w:rsidR="00555800" w:rsidRPr="00A101EE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u w:color="000000"/>
                <w:shd w:val="clear" w:color="auto" w:fill="FFFFFF"/>
                <w:lang w:bidi="ar"/>
              </w:rPr>
            </w:pPr>
            <w:r>
              <w:rPr>
                <w:shd w:val="clear" w:color="auto" w:fill="FFFFFF"/>
                <w:lang w:eastAsia="zh-CN" w:bidi="ar"/>
              </w:rPr>
              <w:t>Основные выводы и тезисы по ранее рассмотренному материалу.</w:t>
            </w:r>
          </w:p>
          <w:p w:rsidR="00555800" w:rsidRPr="00A101EE" w:rsidRDefault="00555800" w:rsidP="00382246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ListLabel10"/>
                <w:b/>
                <w:color w:val="auto"/>
                <w:sz w:val="24"/>
                <w:szCs w:val="24"/>
                <w:shd w:val="clear" w:color="auto" w:fill="FFFFFF"/>
                <w:lang w:bidi="ar"/>
              </w:rPr>
              <w:t>Индивидуальные консультации по электронной почте.</w:t>
            </w:r>
          </w:p>
        </w:tc>
      </w:tr>
      <w:tr w:rsidR="00A101EE" w:rsidRPr="00A5017B" w:rsidTr="00A101EE">
        <w:trPr>
          <w:trHeight w:val="664"/>
        </w:trPr>
        <w:tc>
          <w:tcPr>
            <w:tcW w:w="1985" w:type="dxa"/>
            <w:vMerge w:val="restart"/>
          </w:tcPr>
          <w:p w:rsidR="00A101EE" w:rsidRPr="00212FF4" w:rsidRDefault="00A101EE" w:rsidP="00212FF4">
            <w:pPr>
              <w:pStyle w:val="Default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sz w:val="22"/>
                <w:szCs w:val="26"/>
              </w:rPr>
              <w:t xml:space="preserve">Самостоятельное изучение </w:t>
            </w:r>
            <w:proofErr w:type="gramStart"/>
            <w:r w:rsidRPr="00212FF4">
              <w:rPr>
                <w:sz w:val="22"/>
                <w:szCs w:val="26"/>
              </w:rPr>
              <w:t>нормативных-правовых</w:t>
            </w:r>
            <w:proofErr w:type="gramEnd"/>
            <w:r w:rsidRPr="00212FF4">
              <w:rPr>
                <w:sz w:val="22"/>
                <w:szCs w:val="26"/>
              </w:rPr>
              <w:t xml:space="preserve"> актов и учебной литературы, сдача итогового тестирования</w:t>
            </w:r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color w:val="auto"/>
                <w:shd w:val="clear" w:color="auto" w:fill="FFFFFF"/>
              </w:rPr>
              <w:t>Самостоятельная работа по изучению нормативных правовых актов в сфере обращения с животными без владельцев</w:t>
            </w:r>
          </w:p>
        </w:tc>
      </w:tr>
      <w:tr w:rsidR="00A101EE" w:rsidRPr="00A5017B" w:rsidTr="00A101EE">
        <w:trPr>
          <w:trHeight w:val="547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rStyle w:val="ListLabel10"/>
                <w:rFonts w:eastAsiaTheme="minorEastAsia"/>
                <w:sz w:val="24"/>
                <w:szCs w:val="22"/>
              </w:rPr>
              <w:t>Самостоятельная работа по изучению наиболее информативных Решений УФАС</w:t>
            </w:r>
          </w:p>
        </w:tc>
      </w:tr>
      <w:tr w:rsidR="00A101EE" w:rsidRPr="00A5017B" w:rsidTr="00A101EE">
        <w:trPr>
          <w:trHeight w:val="568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A101EE" w:rsidRPr="00A5017B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 w:rsidRPr="00212FF4">
              <w:rPr>
                <w:rStyle w:val="ListLabel10"/>
                <w:rFonts w:eastAsiaTheme="minorEastAsia"/>
                <w:sz w:val="22"/>
                <w:szCs w:val="22"/>
              </w:rPr>
              <w:t>Самостоятельная работа по изучению пакета Методических материалов по формированию закупочной документации и по вопросам приемки услуг</w:t>
            </w:r>
          </w:p>
        </w:tc>
      </w:tr>
      <w:tr w:rsidR="00A101EE" w:rsidRPr="00A5017B" w:rsidTr="00A101EE">
        <w:trPr>
          <w:trHeight w:val="691"/>
        </w:trPr>
        <w:tc>
          <w:tcPr>
            <w:tcW w:w="1985" w:type="dxa"/>
            <w:vMerge/>
          </w:tcPr>
          <w:p w:rsidR="00A101EE" w:rsidRDefault="00A101EE" w:rsidP="00212FF4">
            <w:pPr>
              <w:jc w:val="center"/>
              <w:outlineLvl w:val="0"/>
              <w:rPr>
                <w:b/>
                <w:color w:val="000000"/>
                <w:sz w:val="22"/>
                <w:szCs w:val="26"/>
                <w:u w:val="single"/>
              </w:rPr>
            </w:pPr>
          </w:p>
        </w:tc>
        <w:tc>
          <w:tcPr>
            <w:tcW w:w="1276" w:type="dxa"/>
          </w:tcPr>
          <w:p w:rsidR="00A101EE" w:rsidRDefault="00A101EE" w:rsidP="00B33E53">
            <w:pPr>
              <w:pStyle w:val="Default"/>
              <w:ind w:firstLine="2"/>
              <w:jc w:val="center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A101EE" w:rsidRPr="00212FF4" w:rsidRDefault="00A101EE" w:rsidP="00212FF4">
            <w:pPr>
              <w:pStyle w:val="Default"/>
              <w:jc w:val="both"/>
              <w:rPr>
                <w:rStyle w:val="ListLabel10"/>
                <w:rFonts w:eastAsiaTheme="minorEastAsia"/>
                <w:sz w:val="22"/>
                <w:szCs w:val="22"/>
              </w:rPr>
            </w:pPr>
            <w:r>
              <w:rPr>
                <w:rStyle w:val="ListLabel10"/>
                <w:rFonts w:eastAsiaTheme="minorEastAsia"/>
                <w:sz w:val="22"/>
                <w:szCs w:val="22"/>
              </w:rPr>
              <w:t>Сдача итогового тестирования</w:t>
            </w:r>
            <w:r w:rsidR="005F2B7B">
              <w:rPr>
                <w:rStyle w:val="ListLabel10"/>
                <w:rFonts w:eastAsiaTheme="minorEastAsia"/>
                <w:sz w:val="22"/>
                <w:szCs w:val="22"/>
              </w:rPr>
              <w:t>. Получение обратной связи по итогам тестирования.</w:t>
            </w:r>
          </w:p>
        </w:tc>
      </w:tr>
    </w:tbl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7E0D52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7E0D52">
        <w:rPr>
          <w:rStyle w:val="ListLabel10"/>
          <w:rFonts w:eastAsiaTheme="minorEastAsia"/>
          <w:b/>
          <w:sz w:val="22"/>
          <w:szCs w:val="22"/>
        </w:rPr>
        <w:t>и предоставления документов (заявление, согласие, диплом</w:t>
      </w:r>
      <w:r w:rsidR="00555800">
        <w:rPr>
          <w:rStyle w:val="ListLabel10"/>
          <w:rFonts w:eastAsiaTheme="minorEastAsia"/>
          <w:b/>
          <w:sz w:val="22"/>
          <w:szCs w:val="22"/>
        </w:rPr>
        <w:t>, паспорт</w:t>
      </w:r>
      <w:r w:rsidR="007E0D52" w:rsidRPr="007E0D52">
        <w:rPr>
          <w:rStyle w:val="ListLabel10"/>
          <w:rFonts w:eastAsiaTheme="minorEastAsia"/>
          <w:b/>
          <w:sz w:val="22"/>
          <w:szCs w:val="22"/>
        </w:rPr>
        <w:t xml:space="preserve">) 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на </w:t>
      </w:r>
      <w:r w:rsidR="00212FF4">
        <w:rPr>
          <w:rStyle w:val="ListLabel10"/>
          <w:rFonts w:eastAsiaTheme="minorEastAsia"/>
          <w:b/>
          <w:sz w:val="22"/>
          <w:szCs w:val="22"/>
        </w:rPr>
        <w:t>40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7E0D52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7E0D52">
        <w:rPr>
          <w:rStyle w:val="ListLabel10"/>
          <w:rFonts w:eastAsiaTheme="minorEastAsia"/>
          <w:b/>
          <w:sz w:val="22"/>
          <w:szCs w:val="22"/>
        </w:rPr>
        <w:t>. час</w:t>
      </w:r>
      <w:r w:rsidR="00212FF4">
        <w:rPr>
          <w:rStyle w:val="ListLabel10"/>
          <w:rFonts w:eastAsiaTheme="minorEastAsia"/>
          <w:b/>
          <w:sz w:val="22"/>
          <w:szCs w:val="22"/>
        </w:rPr>
        <w:t>ов</w:t>
      </w:r>
      <w:r w:rsidRPr="007E0D52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</w:p>
    <w:tbl>
      <w:tblPr>
        <w:tblW w:w="11244" w:type="dxa"/>
        <w:jc w:val="center"/>
        <w:tblInd w:w="4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6310"/>
      </w:tblGrid>
      <w:tr w:rsidR="00F53B5D" w:rsidRPr="00B22D4D" w:rsidTr="00F73D5F">
        <w:trPr>
          <w:trHeight w:val="128"/>
          <w:jc w:val="center"/>
        </w:trPr>
        <w:tc>
          <w:tcPr>
            <w:tcW w:w="4934" w:type="dxa"/>
          </w:tcPr>
          <w:p w:rsidR="00F53B5D" w:rsidRDefault="00F53B5D" w:rsidP="00F73D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Стоимость обучения</w:t>
            </w:r>
          </w:p>
          <w:p w:rsidR="00F53B5D" w:rsidRPr="00697792" w:rsidRDefault="00F53B5D" w:rsidP="00F73D5F">
            <w:pPr>
              <w:rPr>
                <w:b/>
              </w:rPr>
            </w:pPr>
            <w:r w:rsidRPr="00697792">
              <w:rPr>
                <w:b/>
                <w:sz w:val="22"/>
                <w:szCs w:val="22"/>
              </w:rPr>
              <w:t>НДС не облагается</w:t>
            </w:r>
            <w:r w:rsidRPr="00697792">
              <w:rPr>
                <w:i/>
                <w:sz w:val="22"/>
                <w:szCs w:val="22"/>
              </w:rPr>
              <w:t xml:space="preserve"> </w:t>
            </w:r>
          </w:p>
          <w:p w:rsidR="00F53B5D" w:rsidRPr="00697792" w:rsidRDefault="00F53B5D" w:rsidP="00F73D5F">
            <w:pPr>
              <w:rPr>
                <w:b/>
              </w:rPr>
            </w:pPr>
            <w:r w:rsidRPr="00697792">
              <w:rPr>
                <w:i/>
                <w:sz w:val="22"/>
                <w:szCs w:val="22"/>
              </w:rPr>
              <w:t>(уведомление № 8261 от 11.03.2010г</w:t>
            </w:r>
            <w:r w:rsidRPr="00697792">
              <w:rPr>
                <w:b/>
                <w:sz w:val="22"/>
                <w:szCs w:val="22"/>
              </w:rPr>
              <w:t>.</w:t>
            </w:r>
            <w:r w:rsidRPr="00697792">
              <w:rPr>
                <w:sz w:val="22"/>
                <w:szCs w:val="22"/>
              </w:rPr>
              <w:t>)</w:t>
            </w:r>
            <w:r w:rsidRPr="0069779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310" w:type="dxa"/>
          </w:tcPr>
          <w:p w:rsidR="00F53B5D" w:rsidRPr="00697792" w:rsidRDefault="00F53B5D" w:rsidP="00F73D5F">
            <w:pPr>
              <w:jc w:val="center"/>
              <w:rPr>
                <w:b/>
              </w:rPr>
            </w:pPr>
          </w:p>
        </w:tc>
      </w:tr>
      <w:tr w:rsidR="00F53B5D" w:rsidRPr="000E71B2" w:rsidTr="00F73D5F">
        <w:trPr>
          <w:jc w:val="center"/>
        </w:trPr>
        <w:tc>
          <w:tcPr>
            <w:tcW w:w="4934" w:type="dxa"/>
          </w:tcPr>
          <w:p w:rsidR="00F53B5D" w:rsidRPr="00697792" w:rsidRDefault="00F53B5D" w:rsidP="00F73D5F">
            <w:r w:rsidRPr="00697792">
              <w:rPr>
                <w:sz w:val="22"/>
                <w:szCs w:val="22"/>
              </w:rPr>
              <w:t>Один участник от организации</w:t>
            </w:r>
          </w:p>
        </w:tc>
        <w:tc>
          <w:tcPr>
            <w:tcW w:w="6310" w:type="dxa"/>
          </w:tcPr>
          <w:p w:rsidR="00F53B5D" w:rsidRPr="00697792" w:rsidRDefault="00F53B5D" w:rsidP="00F73D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4 900 </w:t>
            </w:r>
            <w:r w:rsidRPr="00697792">
              <w:rPr>
                <w:b/>
                <w:sz w:val="22"/>
                <w:szCs w:val="22"/>
              </w:rPr>
              <w:t>руб.</w:t>
            </w:r>
          </w:p>
        </w:tc>
      </w:tr>
    </w:tbl>
    <w:p w:rsidR="00F53B5D" w:rsidRDefault="00F53B5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7A4685" w:rsidRDefault="007A4685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  <w:bookmarkStart w:id="0" w:name="_GoBack"/>
      <w:bookmarkEnd w:id="0"/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0C672D" w:rsidRDefault="000C672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</w:p>
    <w:p w:rsidR="00F53B5D" w:rsidRPr="00D71A18" w:rsidRDefault="00F53B5D" w:rsidP="00F53B5D">
      <w:pPr>
        <w:jc w:val="center"/>
        <w:rPr>
          <w:b/>
          <w:bCs/>
          <w:i/>
          <w:iCs/>
          <w:spacing w:val="34"/>
          <w:sz w:val="17"/>
          <w:szCs w:val="17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ДЛЯ РЕГИСТРАЦИИ И ПОЛУЧЕНИЯ СЧЕТА НЕОБХОДИМО ЗАПОЛНИТЬ И ОТПРАВИТЬ </w:t>
      </w:r>
    </w:p>
    <w:p w:rsidR="00F53B5D" w:rsidRPr="00D71A18" w:rsidRDefault="00F53B5D" w:rsidP="00F53B5D">
      <w:pPr>
        <w:jc w:val="center"/>
        <w:rPr>
          <w:b/>
          <w:bCs/>
          <w:sz w:val="18"/>
          <w:szCs w:val="18"/>
        </w:rPr>
      </w:pPr>
      <w:r w:rsidRPr="00D71A18">
        <w:rPr>
          <w:b/>
          <w:bCs/>
          <w:i/>
          <w:iCs/>
          <w:spacing w:val="34"/>
          <w:sz w:val="17"/>
          <w:szCs w:val="17"/>
        </w:rPr>
        <w:t xml:space="preserve">ДАННУЮ ЗАЯВКУ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ПО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 xml:space="preserve"> </w:t>
      </w:r>
      <w:proofErr w:type="gramStart"/>
      <w:r w:rsidRPr="00D71A18">
        <w:rPr>
          <w:b/>
          <w:bCs/>
          <w:i/>
          <w:iCs/>
          <w:spacing w:val="34"/>
          <w:sz w:val="17"/>
          <w:szCs w:val="17"/>
        </w:rPr>
        <w:t>ТЕЛ</w:t>
      </w:r>
      <w:proofErr w:type="gramEnd"/>
      <w:r w:rsidRPr="00D71A18">
        <w:rPr>
          <w:b/>
          <w:bCs/>
          <w:i/>
          <w:iCs/>
          <w:spacing w:val="34"/>
          <w:sz w:val="17"/>
          <w:szCs w:val="17"/>
        </w:rPr>
        <w:t>/ФАКСАМ</w:t>
      </w:r>
      <w:r w:rsidRPr="00D71A18">
        <w:rPr>
          <w:b/>
          <w:bCs/>
          <w:i/>
          <w:iCs/>
          <w:spacing w:val="34"/>
          <w:sz w:val="18"/>
          <w:szCs w:val="18"/>
        </w:rPr>
        <w:t xml:space="preserve"> </w:t>
      </w:r>
      <w:r w:rsidRPr="00D71A18">
        <w:rPr>
          <w:b/>
          <w:bCs/>
          <w:sz w:val="18"/>
          <w:szCs w:val="18"/>
        </w:rPr>
        <w:t>(4852) 72-20-22, (4852) 73-99-91, 89080393128</w:t>
      </w:r>
    </w:p>
    <w:p w:rsidR="00F53B5D" w:rsidRPr="00D71A18" w:rsidRDefault="00F53B5D" w:rsidP="00F53B5D">
      <w:pPr>
        <w:ind w:right="245"/>
        <w:jc w:val="center"/>
        <w:rPr>
          <w:b/>
          <w:bCs/>
          <w:i/>
          <w:iCs/>
          <w:sz w:val="22"/>
          <w:szCs w:val="22"/>
        </w:rPr>
      </w:pPr>
      <w:r w:rsidRPr="00D71A18">
        <w:rPr>
          <w:b/>
          <w:bCs/>
          <w:spacing w:val="34"/>
          <w:sz w:val="18"/>
          <w:szCs w:val="18"/>
        </w:rPr>
        <w:t xml:space="preserve"> </w:t>
      </w:r>
      <w:r w:rsidRPr="00D71A18">
        <w:rPr>
          <w:b/>
          <w:bCs/>
          <w:i/>
          <w:iCs/>
          <w:sz w:val="22"/>
          <w:szCs w:val="22"/>
        </w:rPr>
        <w:t xml:space="preserve">или  по </w:t>
      </w:r>
      <w:r w:rsidRPr="00D71A18">
        <w:rPr>
          <w:b/>
          <w:bCs/>
          <w:i/>
          <w:iCs/>
          <w:sz w:val="22"/>
          <w:szCs w:val="22"/>
          <w:lang w:val="en-US"/>
        </w:rPr>
        <w:t>e</w:t>
      </w:r>
      <w:r w:rsidRPr="00D71A18">
        <w:rPr>
          <w:b/>
          <w:bCs/>
          <w:i/>
          <w:iCs/>
          <w:sz w:val="22"/>
          <w:szCs w:val="22"/>
        </w:rPr>
        <w:t>-</w:t>
      </w:r>
      <w:r w:rsidRPr="00D71A18">
        <w:rPr>
          <w:b/>
          <w:bCs/>
          <w:i/>
          <w:iCs/>
          <w:sz w:val="22"/>
          <w:szCs w:val="22"/>
          <w:lang w:val="en-US"/>
        </w:rPr>
        <w:t>mail</w:t>
      </w:r>
      <w:r w:rsidRPr="00D71A18">
        <w:rPr>
          <w:b/>
          <w:bCs/>
          <w:i/>
          <w:iCs/>
          <w:sz w:val="22"/>
          <w:szCs w:val="22"/>
        </w:rPr>
        <w:t xml:space="preserve">: </w:t>
      </w:r>
      <w:hyperlink r:id="rId12" w:history="1"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sovetniku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@</w:t>
        </w:r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mail</w:t>
        </w:r>
        <w:r w:rsidRPr="00D71A18">
          <w:rPr>
            <w:rStyle w:val="a3"/>
            <w:b/>
            <w:bCs/>
            <w:i/>
            <w:iCs/>
            <w:sz w:val="22"/>
            <w:szCs w:val="22"/>
          </w:rPr>
          <w:t>.</w:t>
        </w:r>
        <w:proofErr w:type="spellStart"/>
        <w:r w:rsidRPr="00D71A18">
          <w:rPr>
            <w:rStyle w:val="a3"/>
            <w:b/>
            <w:bCs/>
            <w:i/>
            <w:iCs/>
            <w:sz w:val="22"/>
            <w:szCs w:val="22"/>
            <w:lang w:val="en-US"/>
          </w:rPr>
          <w:t>ru</w:t>
        </w:r>
        <w:proofErr w:type="spellEnd"/>
      </w:hyperlink>
    </w:p>
    <w:p w:rsidR="00F53B5D" w:rsidRDefault="00F53B5D" w:rsidP="00F53B5D">
      <w:pPr>
        <w:spacing w:before="120" w:line="360" w:lineRule="auto"/>
        <w:ind w:left="142"/>
        <w:jc w:val="right"/>
        <w:rPr>
          <w:b/>
          <w:bCs/>
          <w:sz w:val="18"/>
          <w:szCs w:val="22"/>
        </w:rPr>
      </w:pPr>
      <w:r w:rsidRPr="00307EFA">
        <w:rPr>
          <w:b/>
          <w:bCs/>
          <w:sz w:val="18"/>
          <w:szCs w:val="22"/>
        </w:rPr>
        <w:t>обучение ПОВЫШЕНИЕ КВАЛИФИКАЦИИ</w:t>
      </w:r>
      <w:r w:rsidR="00CA5AC4">
        <w:rPr>
          <w:b/>
          <w:bCs/>
          <w:sz w:val="18"/>
          <w:szCs w:val="22"/>
        </w:rPr>
        <w:t xml:space="preserve"> </w:t>
      </w:r>
      <w:r w:rsidR="00CA5AC4" w:rsidRPr="00CA5AC4">
        <w:rPr>
          <w:b/>
          <w:bCs/>
          <w:sz w:val="18"/>
          <w:szCs w:val="22"/>
        </w:rPr>
        <w:t>«Вопросы корректного формирования документации на услуги по обращению с животными без владельцев и специфика приемки данных услуг»</w:t>
      </w:r>
    </w:p>
    <w:tbl>
      <w:tblPr>
        <w:tblW w:w="0" w:type="auto"/>
        <w:jc w:val="center"/>
        <w:tblInd w:w="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1812"/>
        <w:gridCol w:w="1874"/>
        <w:gridCol w:w="1750"/>
        <w:gridCol w:w="1794"/>
        <w:gridCol w:w="18"/>
      </w:tblGrid>
      <w:tr w:rsidR="00F53B5D" w:rsidRPr="002A6C5F" w:rsidTr="00CA5AC4">
        <w:trPr>
          <w:trHeight w:val="438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81"/>
          <w:jc w:val="center"/>
        </w:trPr>
        <w:tc>
          <w:tcPr>
            <w:tcW w:w="3846" w:type="dxa"/>
            <w:vAlign w:val="center"/>
          </w:tcPr>
          <w:p w:rsidR="00F53B5D" w:rsidRPr="001C08FA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Юр. а</w:t>
            </w:r>
            <w:r w:rsidRPr="006C1FD1">
              <w:rPr>
                <w:b/>
                <w:bCs/>
                <w:sz w:val="18"/>
                <w:szCs w:val="18"/>
              </w:rPr>
              <w:t>дрес организации (с индексом)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81"/>
          <w:jc w:val="center"/>
        </w:trPr>
        <w:tc>
          <w:tcPr>
            <w:tcW w:w="3846" w:type="dxa"/>
            <w:vAlign w:val="center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Почтовый адрес организации (с индексом)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28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Телефон/Факс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75"/>
          <w:jc w:val="center"/>
        </w:trPr>
        <w:tc>
          <w:tcPr>
            <w:tcW w:w="3846" w:type="dxa"/>
            <w:vAlign w:val="center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(для отправки документов)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552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ИНН/КПП организации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spacing w:line="216" w:lineRule="auto"/>
              <w:jc w:val="both"/>
              <w:rPr>
                <w:sz w:val="18"/>
                <w:szCs w:val="18"/>
              </w:rPr>
            </w:pPr>
          </w:p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552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Контактное лицо (ФИО, телефон для связи)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193"/>
          <w:jc w:val="center"/>
        </w:trPr>
        <w:tc>
          <w:tcPr>
            <w:tcW w:w="3846" w:type="dxa"/>
            <w:vAlign w:val="center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Ф.И.О.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5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07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7248" w:type="dxa"/>
            <w:gridSpan w:val="5"/>
          </w:tcPr>
          <w:p w:rsidR="00F53B5D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6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Сотовый телефон 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46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6C1FD1">
              <w:rPr>
                <w:b/>
                <w:bCs/>
                <w:sz w:val="18"/>
                <w:szCs w:val="18"/>
              </w:rPr>
              <w:t>e-mail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C1FD1">
              <w:rPr>
                <w:b/>
                <w:bCs/>
                <w:sz w:val="18"/>
                <w:szCs w:val="18"/>
              </w:rPr>
              <w:t>участник</w:t>
            </w:r>
            <w:proofErr w:type="gramStart"/>
            <w:r w:rsidRPr="006C1FD1">
              <w:rPr>
                <w:b/>
                <w:bCs/>
                <w:sz w:val="18"/>
                <w:szCs w:val="18"/>
              </w:rPr>
              <w:t>а</w:t>
            </w:r>
            <w:r>
              <w:rPr>
                <w:b/>
                <w:bCs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b/>
                <w:bCs/>
                <w:sz w:val="18"/>
                <w:szCs w:val="18"/>
              </w:rPr>
              <w:t>ов</w:t>
            </w:r>
            <w:proofErr w:type="spellEnd"/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48" w:type="dxa"/>
            <w:gridSpan w:val="5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both"/>
              <w:rPr>
                <w:sz w:val="18"/>
                <w:szCs w:val="18"/>
              </w:rPr>
            </w:pPr>
          </w:p>
        </w:tc>
      </w:tr>
      <w:tr w:rsidR="00F53B5D" w:rsidRPr="002A6C5F" w:rsidTr="00F73D5F">
        <w:trPr>
          <w:trHeight w:val="703"/>
          <w:jc w:val="center"/>
        </w:trPr>
        <w:tc>
          <w:tcPr>
            <w:tcW w:w="3846" w:type="dxa"/>
            <w:vAlign w:val="center"/>
          </w:tcPr>
          <w:p w:rsidR="00F53B5D" w:rsidRPr="00651617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Согласие на получение приглашений на семинары на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  <w:r>
              <w:rPr>
                <w:b/>
                <w:bCs/>
                <w:sz w:val="18"/>
                <w:szCs w:val="18"/>
              </w:rPr>
              <w:t>,</w:t>
            </w:r>
          </w:p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51617">
              <w:rPr>
                <w:b/>
                <w:bCs/>
                <w:sz w:val="18"/>
                <w:szCs w:val="18"/>
              </w:rPr>
              <w:t>(отметить Х)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812" w:type="dxa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Viber</w:t>
            </w:r>
            <w:proofErr w:type="spellEnd"/>
          </w:p>
        </w:tc>
        <w:tc>
          <w:tcPr>
            <w:tcW w:w="1874" w:type="dxa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1750" w:type="dxa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spellStart"/>
            <w:r w:rsidRPr="00651617">
              <w:rPr>
                <w:b/>
                <w:bCs/>
                <w:sz w:val="18"/>
                <w:szCs w:val="18"/>
              </w:rPr>
              <w:t>Telegram</w:t>
            </w:r>
            <w:proofErr w:type="spellEnd"/>
          </w:p>
        </w:tc>
        <w:tc>
          <w:tcPr>
            <w:tcW w:w="1812" w:type="dxa"/>
            <w:gridSpan w:val="2"/>
          </w:tcPr>
          <w:p w:rsidR="00F53B5D" w:rsidRPr="00651617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Нет</w:t>
            </w:r>
          </w:p>
        </w:tc>
      </w:tr>
      <w:tr w:rsidR="00F53B5D" w:rsidRPr="002A6C5F" w:rsidTr="00CA5AC4">
        <w:trPr>
          <w:gridAfter w:val="1"/>
          <w:wAfter w:w="18" w:type="dxa"/>
          <w:trHeight w:val="589"/>
          <w:jc w:val="center"/>
        </w:trPr>
        <w:tc>
          <w:tcPr>
            <w:tcW w:w="3846" w:type="dxa"/>
            <w:vAlign w:val="center"/>
          </w:tcPr>
          <w:p w:rsidR="00F53B5D" w:rsidRPr="006C1FD1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оплаты (отметить Х)</w:t>
            </w:r>
          </w:p>
        </w:tc>
        <w:tc>
          <w:tcPr>
            <w:tcW w:w="3686" w:type="dxa"/>
            <w:gridSpan w:val="2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Безналичный</w:t>
            </w:r>
            <w:proofErr w:type="gramEnd"/>
            <w:r>
              <w:rPr>
                <w:sz w:val="18"/>
                <w:szCs w:val="18"/>
              </w:rPr>
              <w:t xml:space="preserve"> (предоплата)</w:t>
            </w:r>
          </w:p>
        </w:tc>
        <w:tc>
          <w:tcPr>
            <w:tcW w:w="3544" w:type="dxa"/>
            <w:gridSpan w:val="2"/>
          </w:tcPr>
          <w:p w:rsidR="00F53B5D" w:rsidRPr="002A6C5F" w:rsidRDefault="00F53B5D" w:rsidP="00F73D5F">
            <w:pPr>
              <w:tabs>
                <w:tab w:val="left" w:pos="2293"/>
                <w:tab w:val="left" w:pos="2981"/>
                <w:tab w:val="left" w:pos="3669"/>
                <w:tab w:val="left" w:pos="4357"/>
                <w:tab w:val="left" w:pos="5045"/>
                <w:tab w:val="left" w:pos="5733"/>
                <w:tab w:val="left" w:pos="6421"/>
              </w:tabs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Безналичный (</w:t>
            </w:r>
            <w:proofErr w:type="spellStart"/>
            <w:r>
              <w:rPr>
                <w:sz w:val="18"/>
                <w:szCs w:val="18"/>
              </w:rPr>
              <w:t>гарант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исьмо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F53B5D" w:rsidRPr="007E0D52" w:rsidRDefault="00F53B5D" w:rsidP="007E0D52">
      <w:pPr>
        <w:spacing w:before="120" w:after="120"/>
        <w:jc w:val="both"/>
        <w:rPr>
          <w:b/>
          <w:i/>
        </w:rPr>
      </w:pPr>
    </w:p>
    <w:sectPr w:rsidR="00F53B5D" w:rsidRPr="007E0D52" w:rsidSect="00697A4B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763DDC"/>
    <w:multiLevelType w:val="singleLevel"/>
    <w:tmpl w:val="EE763DDC"/>
    <w:lvl w:ilvl="0">
      <w:start w:val="1"/>
      <w:numFmt w:val="decimal"/>
      <w:suff w:val="space"/>
      <w:lvlText w:val="%1."/>
      <w:lvlJc w:val="left"/>
    </w:lvl>
  </w:abstractNum>
  <w:abstractNum w:abstractNumId="2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27E67"/>
    <w:rsid w:val="000637E5"/>
    <w:rsid w:val="000C672D"/>
    <w:rsid w:val="000D5FF5"/>
    <w:rsid w:val="00137483"/>
    <w:rsid w:val="00145BBE"/>
    <w:rsid w:val="00172DDB"/>
    <w:rsid w:val="001A0796"/>
    <w:rsid w:val="001A7370"/>
    <w:rsid w:val="00212FF4"/>
    <w:rsid w:val="00242CD4"/>
    <w:rsid w:val="002479DC"/>
    <w:rsid w:val="00255226"/>
    <w:rsid w:val="00284C6F"/>
    <w:rsid w:val="00290CE9"/>
    <w:rsid w:val="002E16E2"/>
    <w:rsid w:val="002E2E80"/>
    <w:rsid w:val="00307EFA"/>
    <w:rsid w:val="00315E41"/>
    <w:rsid w:val="003502D7"/>
    <w:rsid w:val="00350FBA"/>
    <w:rsid w:val="00371B6F"/>
    <w:rsid w:val="003F7577"/>
    <w:rsid w:val="00413BD0"/>
    <w:rsid w:val="004321F2"/>
    <w:rsid w:val="004659EA"/>
    <w:rsid w:val="0048113D"/>
    <w:rsid w:val="004B2F4D"/>
    <w:rsid w:val="004D5C4B"/>
    <w:rsid w:val="00555800"/>
    <w:rsid w:val="0056044C"/>
    <w:rsid w:val="005F2B7B"/>
    <w:rsid w:val="0060620B"/>
    <w:rsid w:val="00615C59"/>
    <w:rsid w:val="006261B9"/>
    <w:rsid w:val="0063568A"/>
    <w:rsid w:val="006655EF"/>
    <w:rsid w:val="006660E8"/>
    <w:rsid w:val="006700BD"/>
    <w:rsid w:val="00697792"/>
    <w:rsid w:val="00697A4B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A4685"/>
    <w:rsid w:val="007E0D52"/>
    <w:rsid w:val="007F6954"/>
    <w:rsid w:val="00894B47"/>
    <w:rsid w:val="008A06CE"/>
    <w:rsid w:val="008C3E93"/>
    <w:rsid w:val="00900F10"/>
    <w:rsid w:val="009447AC"/>
    <w:rsid w:val="009459E5"/>
    <w:rsid w:val="009C38BF"/>
    <w:rsid w:val="00A101EE"/>
    <w:rsid w:val="00A20B46"/>
    <w:rsid w:val="00A62BE4"/>
    <w:rsid w:val="00AB2948"/>
    <w:rsid w:val="00AC0AC6"/>
    <w:rsid w:val="00AD136F"/>
    <w:rsid w:val="00AD2ED0"/>
    <w:rsid w:val="00AF5A3F"/>
    <w:rsid w:val="00B61461"/>
    <w:rsid w:val="00B71CD3"/>
    <w:rsid w:val="00B8029C"/>
    <w:rsid w:val="00BA3ED4"/>
    <w:rsid w:val="00BF0AAD"/>
    <w:rsid w:val="00C00DD2"/>
    <w:rsid w:val="00C456D9"/>
    <w:rsid w:val="00C61181"/>
    <w:rsid w:val="00C62D4C"/>
    <w:rsid w:val="00C7747A"/>
    <w:rsid w:val="00CA5AC4"/>
    <w:rsid w:val="00CE5A66"/>
    <w:rsid w:val="00CF6778"/>
    <w:rsid w:val="00D56B66"/>
    <w:rsid w:val="00D6666E"/>
    <w:rsid w:val="00D723E0"/>
    <w:rsid w:val="00DF41BD"/>
    <w:rsid w:val="00E45A8A"/>
    <w:rsid w:val="00E939BD"/>
    <w:rsid w:val="00EE25A7"/>
    <w:rsid w:val="00EF5A15"/>
    <w:rsid w:val="00F03C63"/>
    <w:rsid w:val="00F53B5D"/>
    <w:rsid w:val="00F5563C"/>
    <w:rsid w:val="00F96982"/>
    <w:rsid w:val="00F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F0A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BF0A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ovetniku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lagozoo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9366-E1DC-4119-B378-EFCCA90A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53</cp:revision>
  <cp:lastPrinted>2020-10-30T09:36:00Z</cp:lastPrinted>
  <dcterms:created xsi:type="dcterms:W3CDTF">2019-10-28T12:59:00Z</dcterms:created>
  <dcterms:modified xsi:type="dcterms:W3CDTF">2022-01-27T10:56:00Z</dcterms:modified>
</cp:coreProperties>
</file>