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156118">
        <w:trPr>
          <w:trHeight w:val="1414"/>
          <w:jc w:val="center"/>
        </w:trPr>
        <w:tc>
          <w:tcPr>
            <w:tcW w:w="5070" w:type="dxa"/>
            <w:vAlign w:val="center"/>
          </w:tcPr>
          <w:p w:rsidR="00137483" w:rsidRPr="00B61551" w:rsidRDefault="00B2781F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66138053" wp14:editId="152EDB14">
                  <wp:extent cx="1609725" cy="8537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50" cy="857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C40E7B" w:rsidRDefault="00C40E7B" w:rsidP="005B5775">
            <w:pPr>
              <w:ind w:right="33"/>
              <w:jc w:val="right"/>
              <w:rPr>
                <w:b/>
                <w:bCs/>
                <w:i/>
                <w:iCs/>
                <w:szCs w:val="28"/>
              </w:rPr>
            </w:pPr>
          </w:p>
          <w:p w:rsidR="00156118" w:rsidRDefault="00423A2A" w:rsidP="00156118">
            <w:pPr>
              <w:ind w:right="33"/>
              <w:jc w:val="righ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 xml:space="preserve">Для руководителей </w:t>
            </w:r>
            <w:r w:rsidRPr="00423A2A">
              <w:rPr>
                <w:b/>
                <w:bCs/>
                <w:i/>
                <w:iCs/>
                <w:sz w:val="22"/>
                <w:szCs w:val="28"/>
              </w:rPr>
              <w:t>и специалист</w:t>
            </w:r>
            <w:r>
              <w:rPr>
                <w:b/>
                <w:bCs/>
                <w:i/>
                <w:iCs/>
                <w:sz w:val="22"/>
                <w:szCs w:val="28"/>
              </w:rPr>
              <w:t>ов</w:t>
            </w:r>
            <w:r w:rsidRPr="00423A2A">
              <w:rPr>
                <w:b/>
                <w:bCs/>
                <w:i/>
                <w:iCs/>
                <w:sz w:val="22"/>
                <w:szCs w:val="28"/>
              </w:rPr>
              <w:t xml:space="preserve"> предприятий - собственников ЛО и землепользователей, проектных, строительных, дорожных и сетевых </w:t>
            </w:r>
            <w:r>
              <w:rPr>
                <w:b/>
                <w:bCs/>
                <w:i/>
                <w:iCs/>
                <w:sz w:val="22"/>
                <w:szCs w:val="28"/>
              </w:rPr>
              <w:t>органов регулирования и МСУ</w:t>
            </w:r>
          </w:p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37483" w:rsidRPr="00B61551" w:rsidTr="00BD10E1">
        <w:trPr>
          <w:trHeight w:val="1186"/>
          <w:jc w:val="center"/>
        </w:trPr>
        <w:tc>
          <w:tcPr>
            <w:tcW w:w="5070" w:type="dxa"/>
            <w:vAlign w:val="center"/>
          </w:tcPr>
          <w:p w:rsidR="00B2781F" w:rsidRPr="00B2781F" w:rsidRDefault="00B2781F" w:rsidP="00B2781F">
            <w:pPr>
              <w:jc w:val="center"/>
              <w:rPr>
                <w:b/>
                <w:bCs/>
                <w:sz w:val="20"/>
                <w:szCs w:val="20"/>
              </w:rPr>
            </w:pPr>
            <w:r w:rsidRPr="00B2781F">
              <w:rPr>
                <w:b/>
                <w:bCs/>
                <w:sz w:val="20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B2781F" w:rsidRPr="00B2781F" w:rsidRDefault="00B2781F" w:rsidP="00B2781F">
            <w:pPr>
              <w:jc w:val="center"/>
              <w:rPr>
                <w:b/>
                <w:bCs/>
                <w:sz w:val="20"/>
                <w:szCs w:val="20"/>
              </w:rPr>
            </w:pPr>
            <w:r w:rsidRPr="00B2781F">
              <w:rPr>
                <w:b/>
                <w:bCs/>
                <w:sz w:val="20"/>
                <w:szCs w:val="20"/>
              </w:rPr>
              <w:t>ИНН 7604322123 / КПП 760401001</w:t>
            </w:r>
          </w:p>
          <w:p w:rsidR="00B2781F" w:rsidRPr="00B2781F" w:rsidRDefault="00B2781F" w:rsidP="00B2781F">
            <w:pPr>
              <w:ind w:right="-392"/>
              <w:jc w:val="center"/>
              <w:rPr>
                <w:b/>
                <w:bCs/>
                <w:sz w:val="18"/>
                <w:szCs w:val="20"/>
              </w:rPr>
            </w:pPr>
            <w:r w:rsidRPr="00B2781F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137483" w:rsidRPr="0096729F" w:rsidRDefault="00137483" w:rsidP="00B2781F">
            <w:pPr>
              <w:ind w:right="-392"/>
              <w:jc w:val="center"/>
              <w:rPr>
                <w:b/>
                <w:bCs/>
                <w:sz w:val="8"/>
                <w:szCs w:val="6"/>
              </w:rPr>
            </w:pPr>
            <w:r w:rsidRPr="00B2781F">
              <w:rPr>
                <w:b/>
                <w:bCs/>
                <w:sz w:val="16"/>
                <w:szCs w:val="18"/>
                <w:lang w:val="en-US"/>
              </w:rPr>
              <w:t>E</w:t>
            </w:r>
            <w:r w:rsidRPr="0096729F">
              <w:rPr>
                <w:b/>
                <w:bCs/>
                <w:sz w:val="16"/>
                <w:szCs w:val="18"/>
              </w:rPr>
              <w:t>-</w:t>
            </w:r>
            <w:r w:rsidRPr="00B2781F">
              <w:rPr>
                <w:b/>
                <w:bCs/>
                <w:sz w:val="16"/>
                <w:szCs w:val="18"/>
                <w:lang w:val="en-US"/>
              </w:rPr>
              <w:t>mail</w:t>
            </w:r>
            <w:r w:rsidRPr="0096729F">
              <w:rPr>
                <w:b/>
                <w:bCs/>
                <w:sz w:val="16"/>
                <w:szCs w:val="18"/>
              </w:rPr>
              <w:t xml:space="preserve">: </w:t>
            </w:r>
            <w:hyperlink r:id="rId7" w:history="1">
              <w:r w:rsidRPr="00B2781F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sovetniku</w:t>
              </w:r>
              <w:r w:rsidRPr="0096729F">
                <w:rPr>
                  <w:rStyle w:val="a3"/>
                  <w:b/>
                  <w:bCs/>
                  <w:sz w:val="16"/>
                  <w:szCs w:val="18"/>
                </w:rPr>
                <w:t>@</w:t>
              </w:r>
              <w:r w:rsidRPr="00B2781F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mail</w:t>
              </w:r>
              <w:r w:rsidRPr="0096729F">
                <w:rPr>
                  <w:rStyle w:val="a3"/>
                  <w:b/>
                  <w:bCs/>
                  <w:sz w:val="16"/>
                  <w:szCs w:val="18"/>
                </w:rPr>
                <w:t>.</w:t>
              </w:r>
              <w:r w:rsidRPr="00B2781F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ru</w:t>
              </w:r>
            </w:hyperlink>
            <w:r w:rsidRPr="0096729F">
              <w:rPr>
                <w:sz w:val="22"/>
              </w:rPr>
              <w:t xml:space="preserve">, </w:t>
            </w:r>
            <w:r w:rsidRPr="00B2781F">
              <w:rPr>
                <w:b/>
                <w:bCs/>
                <w:sz w:val="16"/>
                <w:szCs w:val="18"/>
              </w:rPr>
              <w:t>сайт</w:t>
            </w:r>
            <w:r w:rsidRPr="0096729F">
              <w:rPr>
                <w:b/>
                <w:bCs/>
                <w:sz w:val="22"/>
              </w:rPr>
              <w:t xml:space="preserve">: </w:t>
            </w:r>
            <w:hyperlink r:id="rId8" w:tgtFrame="_blank" w:history="1">
              <w:r w:rsidRPr="00B2781F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http</w:t>
              </w:r>
              <w:r w:rsidRPr="0096729F">
                <w:rPr>
                  <w:rStyle w:val="a3"/>
                  <w:b/>
                  <w:bCs/>
                  <w:sz w:val="16"/>
                  <w:szCs w:val="18"/>
                </w:rPr>
                <w:t>://</w:t>
              </w:r>
              <w:r w:rsidRPr="00B2781F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www</w:t>
              </w:r>
              <w:r w:rsidRPr="0096729F">
                <w:rPr>
                  <w:rStyle w:val="a3"/>
                  <w:b/>
                  <w:bCs/>
                  <w:sz w:val="16"/>
                  <w:szCs w:val="18"/>
                </w:rPr>
                <w:t>.</w:t>
              </w:r>
              <w:r w:rsidRPr="00B2781F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yarsovetnik</w:t>
              </w:r>
              <w:r w:rsidRPr="0096729F">
                <w:rPr>
                  <w:rStyle w:val="a3"/>
                  <w:b/>
                  <w:bCs/>
                  <w:sz w:val="16"/>
                  <w:szCs w:val="18"/>
                </w:rPr>
                <w:t>.</w:t>
              </w:r>
              <w:r w:rsidRPr="00B2781F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ru</w:t>
              </w:r>
              <w:r w:rsidRPr="0096729F">
                <w:rPr>
                  <w:rStyle w:val="a3"/>
                  <w:b/>
                  <w:bCs/>
                  <w:sz w:val="16"/>
                  <w:szCs w:val="18"/>
                </w:rPr>
                <w:t>/</w:t>
              </w:r>
            </w:hyperlink>
          </w:p>
          <w:p w:rsidR="00137483" w:rsidRPr="0096729F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7C196D" w:rsidTr="00D76D1E">
              <w:trPr>
                <w:trHeight w:val="154"/>
              </w:trPr>
              <w:tc>
                <w:tcPr>
                  <w:tcW w:w="5494" w:type="dxa"/>
                </w:tcPr>
                <w:p w:rsidR="00137483" w:rsidRPr="00392222" w:rsidRDefault="00137483" w:rsidP="00DD46C0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C96597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60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 w:rsidR="00C96597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16.04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C96597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5494" w:type="dxa"/>
                </w:tcPr>
                <w:p w:rsidR="00137483" w:rsidRPr="007C196D" w:rsidRDefault="00137483" w:rsidP="00DD46C0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137483" w:rsidRPr="007C196D" w:rsidRDefault="00137483" w:rsidP="00DD46C0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B61551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6729F" w:rsidRDefault="0096729F" w:rsidP="0096729F">
      <w:pPr>
        <w:jc w:val="center"/>
      </w:pPr>
      <w:r>
        <w:t>Приглашение на курс ПОВЫШЕНИЯ КВАЛИФИКАЦИИ с выдачей удостоверения установленного образца на 16 академических часов: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6485"/>
      </w:tblGrid>
      <w:tr w:rsidR="00137483" w:rsidRPr="00180E39" w:rsidTr="00DD46C0">
        <w:trPr>
          <w:trHeight w:val="2064"/>
          <w:jc w:val="center"/>
        </w:trPr>
        <w:tc>
          <w:tcPr>
            <w:tcW w:w="4680" w:type="dxa"/>
            <w:vAlign w:val="center"/>
          </w:tcPr>
          <w:p w:rsidR="00137483" w:rsidRPr="00D71B46" w:rsidRDefault="00C96597" w:rsidP="0096729F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bookmarkStart w:id="0" w:name="_GoBack"/>
            <w:r w:rsidRPr="00C96597">
              <w:rPr>
                <w:b/>
                <w:caps/>
                <w:sz w:val="36"/>
                <w:szCs w:val="24"/>
              </w:rPr>
              <w:t>Линейные объекты: новое и сложное в 2024 году</w:t>
            </w:r>
            <w:bookmarkEnd w:id="0"/>
          </w:p>
        </w:tc>
        <w:tc>
          <w:tcPr>
            <w:tcW w:w="6485" w:type="dxa"/>
            <w:vAlign w:val="center"/>
          </w:tcPr>
          <w:p w:rsidR="009D5AB8" w:rsidRPr="00860600" w:rsidRDefault="00C96597" w:rsidP="009D5A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>02 июля</w:t>
            </w:r>
            <w:r w:rsidR="00B2781F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>3</w:t>
            </w:r>
            <w:r w:rsidR="00B2781F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>июля</w:t>
            </w:r>
            <w:r w:rsidR="009D5AB8" w:rsidRPr="00860600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 xml:space="preserve"> 202</w:t>
            </w:r>
            <w:r w:rsidR="00B2781F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>4</w:t>
            </w:r>
            <w:r w:rsidR="009D5AB8" w:rsidRPr="00860600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 xml:space="preserve"> года</w:t>
            </w:r>
          </w:p>
          <w:p w:rsidR="00B2781F" w:rsidRPr="00B2781F" w:rsidRDefault="00B2781F" w:rsidP="009D5A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</w:p>
          <w:p w:rsidR="00180E39" w:rsidRPr="00C96597" w:rsidRDefault="00C96597" w:rsidP="00B2781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02</w:t>
            </w:r>
            <w:r w:rsidR="00B2781F" w:rsidRPr="00B2781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июля</w:t>
            </w:r>
            <w:r w:rsidR="00B2781F" w:rsidRPr="00B2781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2024 года: </w:t>
            </w:r>
            <w:r w:rsidR="007C2FDA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9D5AB8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A11B3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D5AB8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0 – 1</w:t>
            </w:r>
            <w:r w:rsidR="007C2FDA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D5AB8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A11B3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D5AB8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C2FDA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</w:t>
            </w:r>
            <w:proofErr w:type="gramStart"/>
            <w:r w:rsidR="007C2FDA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МСК</w:t>
            </w:r>
            <w:proofErr w:type="gramEnd"/>
            <w:r w:rsidR="007C2FDA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2781F" w:rsidRPr="00B27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781F" w:rsidRPr="00B2781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ВЕБИНАР на </w:t>
            </w:r>
            <w:r w:rsidR="007C2FDA" w:rsidRPr="00B2781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платформе 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МТС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(ранее - </w:t>
            </w:r>
            <w:r w:rsidR="007C2FDA" w:rsidRPr="00B2781F">
              <w:rPr>
                <w:rFonts w:ascii="Times New Roman" w:hAnsi="Times New Roman" w:cs="Times New Roman"/>
                <w:bCs/>
                <w:sz w:val="22"/>
                <w:szCs w:val="24"/>
                <w:lang w:val="en-US"/>
              </w:rPr>
              <w:t>WEBINAR</w:t>
            </w:r>
            <w:r w:rsidR="007C2FDA" w:rsidRPr="00B2781F">
              <w:rPr>
                <w:rFonts w:ascii="Times New Roman" w:hAnsi="Times New Roman" w:cs="Times New Roman"/>
                <w:bCs/>
                <w:sz w:val="22"/>
                <w:szCs w:val="24"/>
              </w:rPr>
              <w:t>.</w:t>
            </w:r>
            <w:r w:rsidR="007C2FDA" w:rsidRPr="00B2781F">
              <w:rPr>
                <w:rFonts w:ascii="Times New Roman" w:hAnsi="Times New Roman" w:cs="Times New Roman"/>
                <w:bCs/>
                <w:sz w:val="22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)</w:t>
            </w:r>
          </w:p>
          <w:p w:rsidR="00B2781F" w:rsidRPr="00B2781F" w:rsidRDefault="00C96597" w:rsidP="00C96597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03</w:t>
            </w:r>
            <w:r w:rsidR="00B2781F" w:rsidRPr="00B2781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июля</w:t>
            </w:r>
            <w:r w:rsidR="00B2781F" w:rsidRPr="00B2781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2024 года</w:t>
            </w:r>
            <w:r w:rsidR="00B2781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: </w:t>
            </w:r>
            <w:r w:rsidR="00B2781F" w:rsidRPr="00B2781F">
              <w:rPr>
                <w:rFonts w:ascii="Times New Roman" w:hAnsi="Times New Roman" w:cs="Times New Roman"/>
                <w:bCs/>
                <w:sz w:val="22"/>
                <w:szCs w:val="24"/>
              </w:rPr>
              <w:t>самостоятельное изучение раздаточного материала, сдача итогового тестирования</w:t>
            </w:r>
          </w:p>
        </w:tc>
      </w:tr>
    </w:tbl>
    <w:p w:rsidR="00333894" w:rsidRPr="00C96597" w:rsidRDefault="00333894">
      <w:pPr>
        <w:rPr>
          <w:sz w:val="6"/>
        </w:rPr>
      </w:pPr>
    </w:p>
    <w:p w:rsidR="007C2FDA" w:rsidRDefault="007C2FDA" w:rsidP="00860600">
      <w:pPr>
        <w:spacing w:before="120" w:after="120"/>
        <w:jc w:val="center"/>
        <w:rPr>
          <w:rFonts w:eastAsia="Calibri"/>
          <w:b/>
          <w:i/>
          <w:sz w:val="28"/>
        </w:rPr>
      </w:pPr>
      <w:r w:rsidRPr="007C2FDA">
        <w:rPr>
          <w:rFonts w:eastAsia="Calibri"/>
          <w:b/>
          <w:i/>
          <w:sz w:val="28"/>
        </w:rPr>
        <w:t>ПРОГРАММА</w:t>
      </w:r>
    </w:p>
    <w:p w:rsidR="00B2781F" w:rsidRPr="007C2FDA" w:rsidRDefault="00C96597" w:rsidP="00860600">
      <w:pPr>
        <w:spacing w:before="120" w:after="120"/>
        <w:jc w:val="center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  <w:highlight w:val="yellow"/>
        </w:rPr>
        <w:t>02</w:t>
      </w:r>
      <w:r w:rsidR="00B2781F" w:rsidRPr="00B2781F">
        <w:rPr>
          <w:rFonts w:eastAsia="Calibri"/>
          <w:b/>
          <w:i/>
          <w:sz w:val="28"/>
          <w:highlight w:val="yellow"/>
        </w:rPr>
        <w:t xml:space="preserve"> </w:t>
      </w:r>
      <w:r>
        <w:rPr>
          <w:rFonts w:eastAsia="Calibri"/>
          <w:b/>
          <w:i/>
          <w:sz w:val="28"/>
          <w:highlight w:val="yellow"/>
        </w:rPr>
        <w:t>июля</w:t>
      </w:r>
      <w:r w:rsidR="00B2781F" w:rsidRPr="00B2781F">
        <w:rPr>
          <w:rFonts w:eastAsia="Calibri"/>
          <w:b/>
          <w:i/>
          <w:sz w:val="28"/>
          <w:highlight w:val="yellow"/>
        </w:rPr>
        <w:t xml:space="preserve"> 2024 года: 09.00 – 15.00 (по </w:t>
      </w:r>
      <w:proofErr w:type="gramStart"/>
      <w:r w:rsidR="00B2781F" w:rsidRPr="00B2781F">
        <w:rPr>
          <w:rFonts w:eastAsia="Calibri"/>
          <w:b/>
          <w:i/>
          <w:sz w:val="28"/>
          <w:highlight w:val="yellow"/>
        </w:rPr>
        <w:t>МСК</w:t>
      </w:r>
      <w:proofErr w:type="gramEnd"/>
      <w:r w:rsidR="00B2781F" w:rsidRPr="00B2781F">
        <w:rPr>
          <w:rFonts w:eastAsia="Calibri"/>
          <w:b/>
          <w:i/>
          <w:sz w:val="28"/>
          <w:highlight w:val="yellow"/>
        </w:rPr>
        <w:t>) ВЕБИНАР на п</w:t>
      </w:r>
      <w:r w:rsidR="00B2781F" w:rsidRPr="00C96597">
        <w:rPr>
          <w:rFonts w:eastAsia="Calibri"/>
          <w:b/>
          <w:i/>
          <w:sz w:val="28"/>
          <w:highlight w:val="yellow"/>
        </w:rPr>
        <w:t xml:space="preserve">латформе </w:t>
      </w:r>
      <w:r w:rsidRPr="00C96597">
        <w:rPr>
          <w:rFonts w:eastAsia="Calibri"/>
          <w:b/>
          <w:i/>
          <w:sz w:val="28"/>
          <w:highlight w:val="yellow"/>
        </w:rPr>
        <w:t xml:space="preserve">МТС </w:t>
      </w:r>
      <w:proofErr w:type="spellStart"/>
      <w:r w:rsidRPr="00C96597">
        <w:rPr>
          <w:rFonts w:eastAsia="Calibri"/>
          <w:b/>
          <w:i/>
          <w:sz w:val="28"/>
          <w:highlight w:val="yellow"/>
        </w:rPr>
        <w:t>Линк</w:t>
      </w:r>
      <w:proofErr w:type="spellEnd"/>
    </w:p>
    <w:p w:rsidR="00C96597" w:rsidRPr="00C96597" w:rsidRDefault="00C96597" w:rsidP="00C96597">
      <w:pPr>
        <w:ind w:firstLine="426"/>
        <w:jc w:val="both"/>
        <w:rPr>
          <w:bCs/>
        </w:rPr>
      </w:pPr>
      <w:r w:rsidRPr="00C96597">
        <w:rPr>
          <w:bCs/>
        </w:rPr>
        <w:t xml:space="preserve">1. Составы и места ЛО. </w:t>
      </w:r>
      <w:proofErr w:type="spellStart"/>
      <w:r w:rsidRPr="00C96597">
        <w:rPr>
          <w:bCs/>
        </w:rPr>
        <w:t>Имущественно</w:t>
      </w:r>
      <w:proofErr w:type="spellEnd"/>
      <w:r w:rsidRPr="00C96597">
        <w:rPr>
          <w:bCs/>
        </w:rPr>
        <w:t>-технологические составы и нормы отвода земель разных видов ЛО. ЛО как единый недвижимый комплекс. Предписанные и запрещённые для ЛО места. Обоснования ЛО в непосредственной близости от зданий и других ЛО. Пересечения ЛО. Подземное размещение ЛО. Многоконтурные ЗУ под ЛО.</w:t>
      </w:r>
    </w:p>
    <w:p w:rsidR="00C96597" w:rsidRPr="00C96597" w:rsidRDefault="00C96597" w:rsidP="00C96597">
      <w:pPr>
        <w:ind w:firstLine="426"/>
        <w:jc w:val="both"/>
        <w:rPr>
          <w:bCs/>
        </w:rPr>
      </w:pPr>
      <w:r w:rsidRPr="00C96597">
        <w:rPr>
          <w:bCs/>
        </w:rPr>
        <w:t>2.</w:t>
      </w:r>
      <w:r>
        <w:rPr>
          <w:bCs/>
        </w:rPr>
        <w:t> </w:t>
      </w:r>
      <w:r w:rsidRPr="00C96597">
        <w:rPr>
          <w:bCs/>
        </w:rPr>
        <w:t xml:space="preserve">Основания землепользования для ЛО. Публичные сервитуты. Сервитуты (не публичные). Аренда, бессрочное или безвозмездное пользование ЗУ под ЛО. Разрешения на размещение ЛО по региональным актам и на ремонт ЛО. Сравнительный анализ всех оснований землепользования для ЛО. </w:t>
      </w:r>
    </w:p>
    <w:p w:rsidR="00C96597" w:rsidRPr="00C96597" w:rsidRDefault="00C96597" w:rsidP="00C96597">
      <w:pPr>
        <w:ind w:firstLine="426"/>
        <w:jc w:val="both"/>
        <w:rPr>
          <w:bCs/>
        </w:rPr>
      </w:pPr>
      <w:r w:rsidRPr="00C96597">
        <w:rPr>
          <w:bCs/>
        </w:rPr>
        <w:t xml:space="preserve">3. Градостроительные особенности для ЛО. ЛО, освобождённые от ППМТ и РС. Некапитальные ЛО. ППМТ для ЛО. Особенности для </w:t>
      </w:r>
      <w:proofErr w:type="gramStart"/>
      <w:r w:rsidRPr="00C96597">
        <w:rPr>
          <w:bCs/>
        </w:rPr>
        <w:t>инфраструктурных</w:t>
      </w:r>
      <w:proofErr w:type="gramEnd"/>
      <w:r w:rsidRPr="00C96597">
        <w:rPr>
          <w:bCs/>
        </w:rPr>
        <w:t xml:space="preserve"> ЛО. Выведение земель для ЛО из-под градостроительных регламентов и классификатор ВРИ ЗУ для ЛО.</w:t>
      </w:r>
    </w:p>
    <w:p w:rsidR="00C96597" w:rsidRPr="00C96597" w:rsidRDefault="00C96597" w:rsidP="00C96597">
      <w:pPr>
        <w:ind w:firstLine="426"/>
        <w:jc w:val="both"/>
        <w:rPr>
          <w:bCs/>
        </w:rPr>
      </w:pPr>
      <w:r w:rsidRPr="00C96597">
        <w:rPr>
          <w:bCs/>
        </w:rPr>
        <w:t>4.</w:t>
      </w:r>
      <w:r>
        <w:rPr>
          <w:bCs/>
        </w:rPr>
        <w:t> </w:t>
      </w:r>
      <w:r w:rsidRPr="00C96597">
        <w:rPr>
          <w:bCs/>
        </w:rPr>
        <w:t xml:space="preserve">ЗОУИТ ЛО. Виды, соотношение, режим ЗОУИТ ЛО. Порядок установления ЗОУИТ. Проблемы возмещения убытков в связи с ЗОУИТ. «Ложные» ЗОУИТ ЛО. </w:t>
      </w:r>
    </w:p>
    <w:p w:rsidR="00C96597" w:rsidRPr="00C96597" w:rsidRDefault="00C96597" w:rsidP="00C96597">
      <w:pPr>
        <w:ind w:firstLine="426"/>
        <w:jc w:val="both"/>
        <w:rPr>
          <w:bCs/>
        </w:rPr>
      </w:pPr>
      <w:r w:rsidRPr="00C96597">
        <w:rPr>
          <w:bCs/>
        </w:rPr>
        <w:t>5.</w:t>
      </w:r>
      <w:r>
        <w:rPr>
          <w:bCs/>
        </w:rPr>
        <w:t> </w:t>
      </w:r>
      <w:r w:rsidRPr="00C96597">
        <w:rPr>
          <w:bCs/>
        </w:rPr>
        <w:t xml:space="preserve">Особенности для ЛО на загородных землях. Устранение пересечений границ ЗУ под ЛО и публичных образований. Изменение категории земель для некоторых ЛО за границами населённых пунктов. ЛО на землях лесного фонда. ЛО в особо охраняемых природных территориях. ЛО на землях сельскохозяйственного назначения. Оформление рекультивации земель при размещении ЛО. ЛО и водные объекты. </w:t>
      </w:r>
    </w:p>
    <w:p w:rsidR="00C96597" w:rsidRPr="00C96597" w:rsidRDefault="00C96597" w:rsidP="00C96597">
      <w:pPr>
        <w:ind w:firstLine="426"/>
        <w:jc w:val="both"/>
        <w:rPr>
          <w:bCs/>
        </w:rPr>
      </w:pPr>
      <w:r w:rsidRPr="00C96597">
        <w:rPr>
          <w:bCs/>
        </w:rPr>
        <w:t>6. ЛО в ЕГРН. ЛО в ЕГРН после капитального ремонта. Бесхозяйные ЛО в ЕГРН. Различие протяжённости ЛО по разным документам для оформления в ЕГРН. Внесение в ЕГРН ЗОУИТ ЛО. Советы по снижению риска отказа оформлен</w:t>
      </w:r>
      <w:r>
        <w:rPr>
          <w:bCs/>
        </w:rPr>
        <w:t xml:space="preserve">ия ЛО и земель для них в ЕГРН. </w:t>
      </w:r>
    </w:p>
    <w:p w:rsidR="00C96597" w:rsidRPr="00C96597" w:rsidRDefault="00C96597" w:rsidP="00C96597">
      <w:pPr>
        <w:jc w:val="center"/>
        <w:rPr>
          <w:bCs/>
        </w:rPr>
      </w:pPr>
      <w:r w:rsidRPr="00C96597">
        <w:rPr>
          <w:bCs/>
        </w:rPr>
        <w:t>ОТВЕТЫ НА ВОПРОСЫ ИЗ ЧАТА</w:t>
      </w:r>
    </w:p>
    <w:p w:rsidR="00B2781F" w:rsidRPr="00B2781F" w:rsidRDefault="00C96597" w:rsidP="00B2781F">
      <w:pPr>
        <w:jc w:val="center"/>
        <w:rPr>
          <w:i/>
          <w:sz w:val="28"/>
          <w:szCs w:val="28"/>
        </w:rPr>
      </w:pPr>
      <w:r w:rsidRPr="00C96597">
        <w:rPr>
          <w:b/>
          <w:bCs/>
          <w:i/>
          <w:sz w:val="28"/>
          <w:szCs w:val="28"/>
          <w:highlight w:val="yellow"/>
        </w:rPr>
        <w:t>0</w:t>
      </w:r>
      <w:r>
        <w:rPr>
          <w:b/>
          <w:bCs/>
          <w:i/>
          <w:sz w:val="28"/>
          <w:szCs w:val="28"/>
          <w:highlight w:val="yellow"/>
        </w:rPr>
        <w:t>3</w:t>
      </w:r>
      <w:r w:rsidRPr="00C96597">
        <w:rPr>
          <w:b/>
          <w:bCs/>
          <w:i/>
          <w:sz w:val="28"/>
          <w:szCs w:val="28"/>
          <w:highlight w:val="yellow"/>
        </w:rPr>
        <w:t xml:space="preserve"> июля 2024 года</w:t>
      </w:r>
      <w:r w:rsidR="00B2781F" w:rsidRPr="00C96597">
        <w:rPr>
          <w:b/>
          <w:bCs/>
          <w:i/>
          <w:sz w:val="28"/>
          <w:szCs w:val="28"/>
          <w:highlight w:val="yellow"/>
        </w:rPr>
        <w:t xml:space="preserve">: </w:t>
      </w:r>
      <w:r w:rsidR="00B2781F" w:rsidRPr="00C96597">
        <w:rPr>
          <w:bCs/>
          <w:i/>
          <w:sz w:val="28"/>
          <w:szCs w:val="28"/>
          <w:highlight w:val="yellow"/>
        </w:rPr>
        <w:t xml:space="preserve">самостоятельное </w:t>
      </w:r>
      <w:r w:rsidR="00B2781F" w:rsidRPr="00B2781F">
        <w:rPr>
          <w:bCs/>
          <w:i/>
          <w:sz w:val="28"/>
          <w:szCs w:val="28"/>
          <w:highlight w:val="yellow"/>
        </w:rPr>
        <w:t>изучение раздаточного материала, сдача итогового тестирования</w:t>
      </w:r>
    </w:p>
    <w:p w:rsidR="00F02B68" w:rsidRPr="00D71B46" w:rsidRDefault="00F02B68" w:rsidP="000778E1">
      <w:pPr>
        <w:rPr>
          <w:sz w:val="8"/>
        </w:rPr>
      </w:pPr>
    </w:p>
    <w:sectPr w:rsidR="00F02B68" w:rsidRPr="00D71B46" w:rsidSect="0015611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5D86"/>
    <w:multiLevelType w:val="multilevel"/>
    <w:tmpl w:val="43F80D70"/>
    <w:lvl w:ilvl="0">
      <w:start w:val="9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081331"/>
    <w:multiLevelType w:val="hybridMultilevel"/>
    <w:tmpl w:val="C6A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91D"/>
    <w:multiLevelType w:val="hybridMultilevel"/>
    <w:tmpl w:val="66485296"/>
    <w:lvl w:ilvl="0" w:tplc="D08284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769B9"/>
    <w:multiLevelType w:val="hybridMultilevel"/>
    <w:tmpl w:val="5D24A478"/>
    <w:lvl w:ilvl="0" w:tplc="93188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20AE6"/>
    <w:rsid w:val="00044C36"/>
    <w:rsid w:val="0004611F"/>
    <w:rsid w:val="000778E1"/>
    <w:rsid w:val="0008687E"/>
    <w:rsid w:val="0009651F"/>
    <w:rsid w:val="000A30B5"/>
    <w:rsid w:val="00103940"/>
    <w:rsid w:val="00137483"/>
    <w:rsid w:val="00156118"/>
    <w:rsid w:val="00180E39"/>
    <w:rsid w:val="001A0796"/>
    <w:rsid w:val="00280945"/>
    <w:rsid w:val="00284C6F"/>
    <w:rsid w:val="002B00C6"/>
    <w:rsid w:val="002E2E80"/>
    <w:rsid w:val="003332F4"/>
    <w:rsid w:val="00333894"/>
    <w:rsid w:val="00347F10"/>
    <w:rsid w:val="004117AB"/>
    <w:rsid w:val="00423A2A"/>
    <w:rsid w:val="00427ABA"/>
    <w:rsid w:val="00434CAC"/>
    <w:rsid w:val="00452C5D"/>
    <w:rsid w:val="0048113D"/>
    <w:rsid w:val="004B07F7"/>
    <w:rsid w:val="004D0FF4"/>
    <w:rsid w:val="004D40A6"/>
    <w:rsid w:val="005A11B3"/>
    <w:rsid w:val="005A1203"/>
    <w:rsid w:val="005B5775"/>
    <w:rsid w:val="005C3EDC"/>
    <w:rsid w:val="00697792"/>
    <w:rsid w:val="006E75F0"/>
    <w:rsid w:val="00717134"/>
    <w:rsid w:val="00737F95"/>
    <w:rsid w:val="00757CA5"/>
    <w:rsid w:val="00780DB3"/>
    <w:rsid w:val="00787177"/>
    <w:rsid w:val="007C2FDA"/>
    <w:rsid w:val="0082163C"/>
    <w:rsid w:val="00860600"/>
    <w:rsid w:val="00894B47"/>
    <w:rsid w:val="008D1D93"/>
    <w:rsid w:val="00937FA1"/>
    <w:rsid w:val="009447AC"/>
    <w:rsid w:val="0096729F"/>
    <w:rsid w:val="00983573"/>
    <w:rsid w:val="009D3BCB"/>
    <w:rsid w:val="009D5AB8"/>
    <w:rsid w:val="00A113C4"/>
    <w:rsid w:val="00A13DCF"/>
    <w:rsid w:val="00A97935"/>
    <w:rsid w:val="00AA17B9"/>
    <w:rsid w:val="00AD2ED0"/>
    <w:rsid w:val="00B22C20"/>
    <w:rsid w:val="00B26B28"/>
    <w:rsid w:val="00B2781F"/>
    <w:rsid w:val="00B44856"/>
    <w:rsid w:val="00B60CF8"/>
    <w:rsid w:val="00B75017"/>
    <w:rsid w:val="00B8029C"/>
    <w:rsid w:val="00B95EE0"/>
    <w:rsid w:val="00BA3ED4"/>
    <w:rsid w:val="00BC76F2"/>
    <w:rsid w:val="00BD10E1"/>
    <w:rsid w:val="00C15E8F"/>
    <w:rsid w:val="00C21DF9"/>
    <w:rsid w:val="00C40E7B"/>
    <w:rsid w:val="00C96597"/>
    <w:rsid w:val="00CB4FE6"/>
    <w:rsid w:val="00D5777B"/>
    <w:rsid w:val="00D6588E"/>
    <w:rsid w:val="00D71B46"/>
    <w:rsid w:val="00D76D1E"/>
    <w:rsid w:val="00DD46C0"/>
    <w:rsid w:val="00E054AD"/>
    <w:rsid w:val="00E0711C"/>
    <w:rsid w:val="00E46B75"/>
    <w:rsid w:val="00E57919"/>
    <w:rsid w:val="00ED3AAC"/>
    <w:rsid w:val="00EE1117"/>
    <w:rsid w:val="00F02B68"/>
    <w:rsid w:val="00FA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2B6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2B6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F02B68"/>
    <w:rPr>
      <w:color w:val="008200"/>
    </w:rPr>
  </w:style>
  <w:style w:type="character" w:customStyle="1" w:styleId="10">
    <w:name w:val="Заголовок 1 Знак"/>
    <w:basedOn w:val="a0"/>
    <w:link w:val="1"/>
    <w:uiPriority w:val="9"/>
    <w:rsid w:val="00D71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D71B4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64</cp:revision>
  <dcterms:created xsi:type="dcterms:W3CDTF">2019-05-21T13:50:00Z</dcterms:created>
  <dcterms:modified xsi:type="dcterms:W3CDTF">2024-05-02T13:16:00Z</dcterms:modified>
</cp:coreProperties>
</file>